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48" w:rsidRPr="000772B5" w:rsidRDefault="005F1548" w:rsidP="000772B5">
      <w:pPr>
        <w:pStyle w:val="Heading1"/>
        <w:shd w:val="clear" w:color="auto" w:fill="FCFCFC"/>
        <w:spacing w:before="0" w:after="240"/>
        <w:jc w:val="center"/>
        <w:rPr>
          <w:rFonts w:asciiTheme="minorHAnsi" w:eastAsia="Times New Roman" w:hAnsiTheme="minorHAnsi"/>
          <w:color w:val="FFFFFF" w:themeColor="background1"/>
          <w:sz w:val="36"/>
          <w:szCs w:val="28"/>
        </w:rPr>
      </w:pPr>
      <w:r w:rsidRPr="000772B5">
        <w:rPr>
          <w:rFonts w:asciiTheme="minorHAnsi" w:eastAsia="Times New Roman" w:hAnsiTheme="minorHAnsi"/>
          <w:b/>
          <w:bCs/>
          <w:color w:val="FFFFFF" w:themeColor="background1"/>
          <w:sz w:val="36"/>
          <w:szCs w:val="28"/>
          <w:highlight w:val="darkRed"/>
        </w:rPr>
        <w:t xml:space="preserve">Psychological </w:t>
      </w:r>
      <w:r w:rsidR="000772B5">
        <w:rPr>
          <w:rFonts w:asciiTheme="minorHAnsi" w:eastAsia="Times New Roman" w:hAnsiTheme="minorHAnsi"/>
          <w:b/>
          <w:bCs/>
          <w:color w:val="FFFFFF" w:themeColor="background1"/>
          <w:sz w:val="36"/>
          <w:szCs w:val="28"/>
          <w:highlight w:val="darkRed"/>
        </w:rPr>
        <w:t>A</w:t>
      </w:r>
      <w:r w:rsidRPr="000772B5">
        <w:rPr>
          <w:rFonts w:asciiTheme="minorHAnsi" w:eastAsia="Times New Roman" w:hAnsiTheme="minorHAnsi"/>
          <w:b/>
          <w:bCs/>
          <w:color w:val="FFFFFF" w:themeColor="background1"/>
          <w:sz w:val="36"/>
          <w:szCs w:val="28"/>
          <w:highlight w:val="darkRed"/>
        </w:rPr>
        <w:t xml:space="preserve">spects of </w:t>
      </w:r>
      <w:r w:rsidR="000772B5">
        <w:rPr>
          <w:rFonts w:asciiTheme="minorHAnsi" w:eastAsia="Times New Roman" w:hAnsiTheme="minorHAnsi"/>
          <w:b/>
          <w:bCs/>
          <w:color w:val="FFFFFF" w:themeColor="background1"/>
          <w:sz w:val="36"/>
          <w:szCs w:val="28"/>
          <w:highlight w:val="darkRed"/>
        </w:rPr>
        <w:t>O</w:t>
      </w:r>
      <w:r w:rsidRPr="000772B5">
        <w:rPr>
          <w:rFonts w:asciiTheme="minorHAnsi" w:eastAsia="Times New Roman" w:hAnsiTheme="minorHAnsi"/>
          <w:b/>
          <w:bCs/>
          <w:color w:val="FFFFFF" w:themeColor="background1"/>
          <w:sz w:val="36"/>
          <w:szCs w:val="28"/>
          <w:highlight w:val="darkRed"/>
        </w:rPr>
        <w:t xml:space="preserve">besity in </w:t>
      </w:r>
      <w:r w:rsidR="000772B5">
        <w:rPr>
          <w:rFonts w:asciiTheme="minorHAnsi" w:eastAsia="Times New Roman" w:hAnsiTheme="minorHAnsi"/>
          <w:b/>
          <w:bCs/>
          <w:color w:val="FFFFFF" w:themeColor="background1"/>
          <w:sz w:val="36"/>
          <w:szCs w:val="28"/>
          <w:highlight w:val="darkRed"/>
        </w:rPr>
        <w:t>C</w:t>
      </w:r>
      <w:r w:rsidRPr="000772B5">
        <w:rPr>
          <w:rFonts w:asciiTheme="minorHAnsi" w:eastAsia="Times New Roman" w:hAnsiTheme="minorHAnsi"/>
          <w:b/>
          <w:bCs/>
          <w:color w:val="FFFFFF" w:themeColor="background1"/>
          <w:sz w:val="36"/>
          <w:szCs w:val="28"/>
          <w:highlight w:val="darkRed"/>
        </w:rPr>
        <w:t xml:space="preserve">hildren and </w:t>
      </w:r>
      <w:r w:rsidR="000772B5">
        <w:rPr>
          <w:rFonts w:asciiTheme="minorHAnsi" w:eastAsia="Times New Roman" w:hAnsiTheme="minorHAnsi"/>
          <w:b/>
          <w:bCs/>
          <w:color w:val="FFFFFF" w:themeColor="background1"/>
          <w:sz w:val="36"/>
          <w:szCs w:val="28"/>
          <w:highlight w:val="darkRed"/>
        </w:rPr>
        <w:t>A</w:t>
      </w:r>
      <w:r w:rsidRPr="000772B5">
        <w:rPr>
          <w:rFonts w:asciiTheme="minorHAnsi" w:eastAsia="Times New Roman" w:hAnsiTheme="minorHAnsi"/>
          <w:b/>
          <w:bCs/>
          <w:color w:val="FFFFFF" w:themeColor="background1"/>
          <w:sz w:val="36"/>
          <w:szCs w:val="28"/>
          <w:highlight w:val="darkRed"/>
        </w:rPr>
        <w:t>dolescents</w:t>
      </w:r>
    </w:p>
    <w:p w:rsidR="005F1548" w:rsidRPr="000772B5" w:rsidRDefault="005F1548" w:rsidP="000772B5">
      <w:pPr>
        <w:jc w:val="both"/>
        <w:rPr>
          <w:sz w:val="28"/>
          <w:szCs w:val="28"/>
        </w:rPr>
      </w:pPr>
      <w:r w:rsidRPr="000772B5">
        <w:rPr>
          <w:b/>
          <w:bCs/>
          <w:sz w:val="28"/>
          <w:szCs w:val="28"/>
        </w:rPr>
        <w:t>Source</w:t>
      </w:r>
      <w:r w:rsidRPr="000772B5">
        <w:rPr>
          <w:sz w:val="28"/>
          <w:szCs w:val="28"/>
        </w:rPr>
        <w:t xml:space="preserve">: </w:t>
      </w:r>
      <w:hyperlink r:id="rId5" w:history="1">
        <w:r w:rsidR="004E0BBC" w:rsidRPr="000772B5">
          <w:rPr>
            <w:rStyle w:val="Hyperlink"/>
            <w:color w:val="000000" w:themeColor="text1"/>
            <w:sz w:val="28"/>
            <w:szCs w:val="28"/>
            <w:u w:val="none"/>
          </w:rPr>
          <w:t>www.link.springer.com</w:t>
        </w:r>
      </w:hyperlink>
    </w:p>
    <w:p w:rsidR="004E0BBC" w:rsidRPr="000772B5" w:rsidRDefault="00777C2A" w:rsidP="000772B5">
      <w:pPr>
        <w:jc w:val="both"/>
        <w:rPr>
          <w:sz w:val="28"/>
          <w:szCs w:val="28"/>
        </w:rPr>
      </w:pPr>
      <w:r w:rsidRPr="000772B5">
        <w:rPr>
          <w:b/>
          <w:bCs/>
          <w:sz w:val="28"/>
          <w:szCs w:val="28"/>
        </w:rPr>
        <w:t>By</w:t>
      </w:r>
      <w:r w:rsidRPr="000772B5">
        <w:rPr>
          <w:sz w:val="28"/>
          <w:szCs w:val="28"/>
        </w:rPr>
        <w:t xml:space="preserve">: Rajesh </w:t>
      </w:r>
      <w:proofErr w:type="spellStart"/>
      <w:r w:rsidRPr="000772B5">
        <w:rPr>
          <w:sz w:val="28"/>
          <w:szCs w:val="28"/>
        </w:rPr>
        <w:t>Sagar</w:t>
      </w:r>
      <w:proofErr w:type="spellEnd"/>
      <w:r w:rsidRPr="000772B5">
        <w:rPr>
          <w:sz w:val="28"/>
          <w:szCs w:val="28"/>
        </w:rPr>
        <w:t xml:space="preserve"> and </w:t>
      </w:r>
      <w:proofErr w:type="spellStart"/>
      <w:r w:rsidRPr="000772B5">
        <w:rPr>
          <w:sz w:val="28"/>
          <w:szCs w:val="28"/>
        </w:rPr>
        <w:t>Tanu</w:t>
      </w:r>
      <w:proofErr w:type="spellEnd"/>
      <w:r w:rsidRPr="000772B5">
        <w:rPr>
          <w:sz w:val="28"/>
          <w:szCs w:val="28"/>
        </w:rPr>
        <w:t xml:space="preserve"> Gupta</w:t>
      </w:r>
    </w:p>
    <w:p w:rsidR="00777C2A" w:rsidRPr="000772B5" w:rsidRDefault="00777C2A" w:rsidP="000772B5">
      <w:pPr>
        <w:jc w:val="both"/>
        <w:rPr>
          <w:sz w:val="12"/>
          <w:szCs w:val="28"/>
        </w:rPr>
      </w:pPr>
    </w:p>
    <w:p w:rsidR="00777C2A" w:rsidRPr="000772B5" w:rsidRDefault="00FA3B6D" w:rsidP="000772B5">
      <w:pPr>
        <w:jc w:val="both"/>
        <w:rPr>
          <w:b/>
          <w:bCs/>
          <w:sz w:val="28"/>
          <w:szCs w:val="28"/>
        </w:rPr>
      </w:pPr>
      <w:r w:rsidRPr="000772B5">
        <w:rPr>
          <w:b/>
          <w:bCs/>
          <w:sz w:val="28"/>
          <w:szCs w:val="28"/>
        </w:rPr>
        <w:t>Introduction:</w:t>
      </w:r>
    </w:p>
    <w:p w:rsidR="00FA3B6D" w:rsidRPr="000772B5" w:rsidRDefault="0035793B" w:rsidP="000772B5">
      <w:pPr>
        <w:jc w:val="both"/>
        <w:rPr>
          <w:rFonts w:eastAsia="Times New Roman"/>
          <w:color w:val="333333"/>
          <w:sz w:val="28"/>
          <w:szCs w:val="28"/>
          <w:shd w:val="clear" w:color="auto" w:fill="FCFCFC"/>
        </w:rPr>
      </w:pPr>
      <w:r w:rsidRPr="000772B5">
        <w:rPr>
          <w:rFonts w:eastAsia="Times New Roman"/>
          <w:color w:val="333333"/>
          <w:sz w:val="28"/>
          <w:szCs w:val="28"/>
          <w:shd w:val="clear" w:color="auto" w:fill="FCFCFC"/>
        </w:rPr>
        <w:t>Gone are the days when a fat child was considered as a healthy child; but unlike the past, now it has become a major cause of concern for parents, heath professionals and children. The risks of being overweight during childhood often persist into adolescence and adulthood. It also predisposes children to various non-communicable diseases (NCDs) such as cardiac problems, stroke, diabetes and some forms of cancer. Psychosocial functioning of obese children also becomes compromised and they are more prone to psychological problems such as depression, anxiety, low self-esteem and negative body image that further affect their quality of life.</w:t>
      </w:r>
    </w:p>
    <w:p w:rsidR="0035793B" w:rsidRPr="000772B5" w:rsidRDefault="00F60A7E" w:rsidP="000772B5">
      <w:pPr>
        <w:jc w:val="both"/>
        <w:rPr>
          <w:b/>
          <w:bCs/>
          <w:sz w:val="28"/>
          <w:szCs w:val="28"/>
        </w:rPr>
      </w:pPr>
      <w:r w:rsidRPr="000772B5">
        <w:rPr>
          <w:b/>
          <w:bCs/>
          <w:sz w:val="28"/>
          <w:szCs w:val="28"/>
        </w:rPr>
        <w:t>Psychological aspects of childhood obesity</w:t>
      </w:r>
      <w:r w:rsidR="004221B6" w:rsidRPr="000772B5">
        <w:rPr>
          <w:b/>
          <w:bCs/>
          <w:sz w:val="28"/>
          <w:szCs w:val="28"/>
        </w:rPr>
        <w:t>:</w:t>
      </w:r>
    </w:p>
    <w:p w:rsidR="004221B6" w:rsidRPr="000772B5" w:rsidRDefault="00BC6F92" w:rsidP="000772B5">
      <w:pPr>
        <w:jc w:val="both"/>
        <w:rPr>
          <w:rFonts w:eastAsia="Times New Roman"/>
          <w:color w:val="333333"/>
          <w:sz w:val="28"/>
          <w:szCs w:val="28"/>
          <w:shd w:val="clear" w:color="auto" w:fill="FCFCFC"/>
        </w:rPr>
      </w:pPr>
      <w:r w:rsidRPr="000772B5">
        <w:rPr>
          <w:rFonts w:eastAsia="Times New Roman"/>
          <w:color w:val="333333"/>
          <w:sz w:val="28"/>
          <w:szCs w:val="28"/>
          <w:shd w:val="clear" w:color="auto" w:fill="FCFCFC"/>
        </w:rPr>
        <w:t>Psycho-social factors, particularly within the family often play a significant role in the onset as well as maintenance of obesity. Once established, obesity acquires a decisive influence on the child’s physical as well as mental health. Research on the psychosocial aspects of obesity has grown extensively over the years, from purely theoretical articles to cross-sectional, comparative studies of people with and without obesity to longitudinal analysis of the temporal sequencing of obesity and psychopathology. Some of the previous studies have reported associations between childhood obesity and some forms of psychopathology such as depressive symptoms, attention-deficit/hyperactivity disorder, and low self-esteem. However, the findings are still mixed with regards to psychosocial functioning of clinical obese sample and population based sample.</w:t>
      </w:r>
    </w:p>
    <w:p w:rsidR="00632969" w:rsidRPr="000772B5" w:rsidRDefault="00632969" w:rsidP="000772B5">
      <w:pPr>
        <w:jc w:val="both"/>
        <w:rPr>
          <w:rFonts w:eastAsia="Times New Roman"/>
          <w:color w:val="333333"/>
          <w:sz w:val="28"/>
          <w:szCs w:val="28"/>
          <w:shd w:val="clear" w:color="auto" w:fill="FCFCFC"/>
        </w:rPr>
      </w:pPr>
      <w:r w:rsidRPr="000772B5">
        <w:rPr>
          <w:rFonts w:eastAsia="Times New Roman"/>
          <w:color w:val="333333"/>
          <w:sz w:val="28"/>
          <w:szCs w:val="28"/>
          <w:shd w:val="clear" w:color="auto" w:fill="FCFCFC"/>
        </w:rPr>
        <w:t xml:space="preserve">The changing lifestyle of Indian children has led to increased hours of inactivity, often attributed to mounting academic pressure and competitive stress. Stress has been also seen as an important psychosocial contributor to obesity and stressed children are more prone to indulge in emotional overeating. Obesity also has significant negative impact on the emotional development of the child. Overweight children are more likely to be the victims of discrimination, social isolation and bullying. The instances of verbal bullying (name calling, teasing), physical bullying (hitting, pushing) and relational bullying (withdrawing friendship) of these children can easily be observed </w:t>
      </w:r>
      <w:r w:rsidRPr="000772B5">
        <w:rPr>
          <w:rFonts w:eastAsia="Times New Roman"/>
          <w:color w:val="333333"/>
          <w:sz w:val="28"/>
          <w:szCs w:val="28"/>
          <w:shd w:val="clear" w:color="auto" w:fill="FCFCFC"/>
        </w:rPr>
        <w:lastRenderedPageBreak/>
        <w:t>within the close premises of schools and home. These experiences often lead to development of poor body image and low self-esteem in children with obesity.</w:t>
      </w:r>
    </w:p>
    <w:p w:rsidR="00255615" w:rsidRPr="000772B5" w:rsidRDefault="00255615" w:rsidP="000772B5">
      <w:pPr>
        <w:pStyle w:val="Heading3"/>
        <w:shd w:val="clear" w:color="auto" w:fill="FCFCFC"/>
        <w:spacing w:before="360" w:after="120"/>
        <w:jc w:val="both"/>
        <w:divId w:val="777680008"/>
        <w:rPr>
          <w:rFonts w:asciiTheme="minorHAnsi" w:eastAsia="Times New Roman" w:hAnsiTheme="minorHAnsi" w:cs="Segoe UI"/>
          <w:color w:val="222222"/>
          <w:sz w:val="28"/>
          <w:szCs w:val="28"/>
        </w:rPr>
      </w:pPr>
      <w:r w:rsidRPr="000772B5">
        <w:rPr>
          <w:rFonts w:asciiTheme="minorHAnsi" w:eastAsia="Times New Roman" w:hAnsiTheme="minorHAnsi" w:cs="Segoe UI"/>
          <w:b/>
          <w:bCs/>
          <w:color w:val="222222"/>
          <w:sz w:val="28"/>
          <w:szCs w:val="28"/>
        </w:rPr>
        <w:t>Indian Context</w:t>
      </w:r>
    </w:p>
    <w:p w:rsidR="00255615" w:rsidRPr="000772B5" w:rsidRDefault="00255615" w:rsidP="000772B5">
      <w:pPr>
        <w:pStyle w:val="NormalWeb"/>
        <w:shd w:val="clear" w:color="auto" w:fill="FCFCFC"/>
        <w:spacing w:before="0" w:beforeAutospacing="0" w:after="0" w:afterAutospacing="0"/>
        <w:jc w:val="both"/>
        <w:divId w:val="777680008"/>
        <w:rPr>
          <w:rFonts w:asciiTheme="minorHAnsi" w:hAnsiTheme="minorHAnsi"/>
          <w:color w:val="333333"/>
          <w:sz w:val="28"/>
          <w:szCs w:val="28"/>
        </w:rPr>
      </w:pPr>
      <w:r w:rsidRPr="000772B5">
        <w:rPr>
          <w:rFonts w:asciiTheme="minorHAnsi" w:hAnsiTheme="minorHAnsi"/>
          <w:color w:val="333333"/>
          <w:sz w:val="28"/>
          <w:szCs w:val="28"/>
        </w:rPr>
        <w:t xml:space="preserve">There are many studies that highlight the increased prevalence of childhood obesity in </w:t>
      </w:r>
      <w:proofErr w:type="gramStart"/>
      <w:r w:rsidRPr="000772B5">
        <w:rPr>
          <w:rFonts w:asciiTheme="minorHAnsi" w:hAnsiTheme="minorHAnsi"/>
          <w:color w:val="333333"/>
          <w:sz w:val="28"/>
          <w:szCs w:val="28"/>
        </w:rPr>
        <w:t>India,</w:t>
      </w:r>
      <w:proofErr w:type="gramEnd"/>
      <w:r w:rsidRPr="000772B5">
        <w:rPr>
          <w:rFonts w:asciiTheme="minorHAnsi" w:hAnsiTheme="minorHAnsi"/>
          <w:color w:val="333333"/>
          <w:sz w:val="28"/>
          <w:szCs w:val="28"/>
        </w:rPr>
        <w:t xml:space="preserve"> however, very few studies target the mental state of an obese child. The existing Indian literature about the association of psychopathology and childhood obesity does report the presence of more behavior problems in obese children as compared to their normal weight peers. A large population based sample of 421 obese children was assessed on Childhood Psychopathology Measurement Schedule (CPMS) and the prevalence of psychopathology was found in 44.2% of obese children compared to only 13.8% of non obese children (</w:t>
      </w:r>
      <w:r w:rsidRPr="000772B5">
        <w:rPr>
          <w:rFonts w:asciiTheme="minorHAnsi" w:hAnsiTheme="minorHAnsi"/>
          <w:i/>
          <w:iCs/>
          <w:color w:val="333333"/>
          <w:sz w:val="28"/>
          <w:szCs w:val="28"/>
        </w:rPr>
        <w:t>p</w:t>
      </w:r>
      <w:r w:rsidRPr="000772B5">
        <w:rPr>
          <w:rFonts w:asciiTheme="minorHAnsi" w:hAnsiTheme="minorHAnsi"/>
          <w:color w:val="333333"/>
          <w:sz w:val="28"/>
          <w:szCs w:val="28"/>
        </w:rPr>
        <w:t> &lt; 0.001).</w:t>
      </w:r>
    </w:p>
    <w:p w:rsidR="009C086D" w:rsidRPr="000772B5" w:rsidRDefault="009C086D" w:rsidP="000772B5">
      <w:pPr>
        <w:pStyle w:val="NormalWeb"/>
        <w:shd w:val="clear" w:color="auto" w:fill="FCFCFC"/>
        <w:spacing w:before="0" w:beforeAutospacing="0" w:after="0" w:afterAutospacing="0"/>
        <w:jc w:val="both"/>
        <w:divId w:val="777680008"/>
        <w:rPr>
          <w:rFonts w:asciiTheme="minorHAnsi" w:hAnsiTheme="minorHAnsi"/>
          <w:color w:val="333333"/>
          <w:sz w:val="28"/>
          <w:szCs w:val="28"/>
        </w:rPr>
      </w:pPr>
    </w:p>
    <w:p w:rsidR="00BC6F92" w:rsidRPr="000772B5" w:rsidRDefault="009C086D" w:rsidP="000772B5">
      <w:pPr>
        <w:jc w:val="both"/>
        <w:rPr>
          <w:b/>
          <w:bCs/>
          <w:sz w:val="28"/>
          <w:szCs w:val="28"/>
        </w:rPr>
      </w:pPr>
      <w:r w:rsidRPr="000772B5">
        <w:rPr>
          <w:b/>
          <w:bCs/>
          <w:sz w:val="28"/>
          <w:szCs w:val="28"/>
        </w:rPr>
        <w:t>Psychopathology and childhood obesity:</w:t>
      </w:r>
    </w:p>
    <w:p w:rsidR="009C086D" w:rsidRPr="000772B5" w:rsidRDefault="00F12D3B" w:rsidP="000772B5">
      <w:pPr>
        <w:jc w:val="both"/>
        <w:rPr>
          <w:rFonts w:eastAsia="Times New Roman"/>
          <w:color w:val="333333"/>
          <w:sz w:val="28"/>
          <w:szCs w:val="28"/>
          <w:shd w:val="clear" w:color="auto" w:fill="FCFCFC"/>
        </w:rPr>
      </w:pPr>
      <w:r w:rsidRPr="000772B5">
        <w:rPr>
          <w:rFonts w:eastAsia="Times New Roman"/>
          <w:color w:val="333333"/>
          <w:sz w:val="28"/>
          <w:szCs w:val="28"/>
          <w:shd w:val="clear" w:color="auto" w:fill="FCFCFC"/>
        </w:rPr>
        <w:t>A number of cross-sectional, case control and prospective studies have reported the association of increased body mass index (BMI) and psychopathology. Findings are varied in terms of population being studied. Clinical sample of obese children consistently reported more behavior problems and are at higher risk of developing psychopathology compared to nonclinical population. Depression was found to be the most frequently and consistently reported diagnosis followed by anxiety disorder, eating disorder or episodes of binge eating and attention deficit hyperactivity disorder (ADHD).</w:t>
      </w:r>
    </w:p>
    <w:p w:rsidR="00F12D3B" w:rsidRPr="000772B5" w:rsidRDefault="00D760C5" w:rsidP="000772B5">
      <w:pPr>
        <w:jc w:val="both"/>
        <w:rPr>
          <w:rFonts w:eastAsia="Times New Roman"/>
          <w:color w:val="333333"/>
          <w:sz w:val="28"/>
          <w:szCs w:val="28"/>
          <w:shd w:val="clear" w:color="auto" w:fill="FCFCFC"/>
        </w:rPr>
      </w:pPr>
      <w:r w:rsidRPr="000772B5">
        <w:rPr>
          <w:rFonts w:eastAsia="Times New Roman"/>
          <w:color w:val="333333"/>
          <w:sz w:val="28"/>
          <w:szCs w:val="28"/>
          <w:shd w:val="clear" w:color="auto" w:fill="FCFCFC"/>
        </w:rPr>
        <w:t xml:space="preserve">The cause-effect analysis of this relationship reported presence of obesity before the onset of psychiatric disorder based on the retrospective recall of most obese </w:t>
      </w:r>
      <w:proofErr w:type="gramStart"/>
      <w:r w:rsidRPr="000772B5">
        <w:rPr>
          <w:rFonts w:eastAsia="Times New Roman"/>
          <w:color w:val="333333"/>
          <w:sz w:val="28"/>
          <w:szCs w:val="28"/>
          <w:shd w:val="clear" w:color="auto" w:fill="FCFCFC"/>
        </w:rPr>
        <w:t>cases,</w:t>
      </w:r>
      <w:proofErr w:type="gramEnd"/>
      <w:r w:rsidRPr="000772B5">
        <w:rPr>
          <w:rFonts w:eastAsia="Times New Roman"/>
          <w:color w:val="333333"/>
          <w:sz w:val="28"/>
          <w:szCs w:val="28"/>
          <w:shd w:val="clear" w:color="auto" w:fill="FCFCFC"/>
        </w:rPr>
        <w:t xml:space="preserve"> however, depression may act as a risk factor for the development and persistence of obesity, specifically in adolescents. Literature could not identify any direct causal link between obesity and depression in adolescents, however, indirect pathways and experiences such as stressful life events, peer victimization and weight based teasing may become the contributing factors for development of depression in adolescents. Few studies have also reported sex differences in obese children and adolescents in relation to depression and anxiety wherein obese girls were reported to be on greater risk of developing depression and anxiety (social anxiety) with increasing weight.</w:t>
      </w:r>
    </w:p>
    <w:p w:rsidR="00D760C5" w:rsidRPr="000772B5" w:rsidRDefault="00FA15F7" w:rsidP="000772B5">
      <w:pPr>
        <w:jc w:val="both"/>
        <w:rPr>
          <w:rFonts w:eastAsia="Times New Roman"/>
          <w:color w:val="333333"/>
          <w:sz w:val="28"/>
          <w:szCs w:val="28"/>
          <w:shd w:val="clear" w:color="auto" w:fill="FCFCFC"/>
        </w:rPr>
      </w:pPr>
      <w:r w:rsidRPr="000772B5">
        <w:rPr>
          <w:rFonts w:eastAsia="Times New Roman"/>
          <w:color w:val="333333"/>
          <w:sz w:val="28"/>
          <w:szCs w:val="28"/>
          <w:shd w:val="clear" w:color="auto" w:fill="FCFCFC"/>
        </w:rPr>
        <w:t xml:space="preserve">In contrast to the above findings, some studies reported no association between obesity and psychopathology. </w:t>
      </w:r>
      <w:proofErr w:type="spellStart"/>
      <w:r w:rsidRPr="000772B5">
        <w:rPr>
          <w:rFonts w:eastAsia="Times New Roman"/>
          <w:color w:val="333333"/>
          <w:sz w:val="28"/>
          <w:szCs w:val="28"/>
          <w:shd w:val="clear" w:color="auto" w:fill="FCFCFC"/>
        </w:rPr>
        <w:t>Lamertz</w:t>
      </w:r>
      <w:proofErr w:type="spellEnd"/>
      <w:r w:rsidRPr="000772B5">
        <w:rPr>
          <w:rFonts w:eastAsia="Times New Roman"/>
          <w:color w:val="333333"/>
          <w:sz w:val="28"/>
          <w:szCs w:val="28"/>
          <w:shd w:val="clear" w:color="auto" w:fill="FCFCFC"/>
        </w:rPr>
        <w:t xml:space="preserve"> et al. recruited population based sample of 3021 German adolescents and young adults and assessed them on Composite </w:t>
      </w:r>
      <w:r w:rsidRPr="000772B5">
        <w:rPr>
          <w:rFonts w:eastAsia="Times New Roman"/>
          <w:color w:val="333333"/>
          <w:sz w:val="28"/>
          <w:szCs w:val="28"/>
          <w:shd w:val="clear" w:color="auto" w:fill="FCFCFC"/>
        </w:rPr>
        <w:lastRenderedPageBreak/>
        <w:t xml:space="preserve">International Diagnostic Interview for DSM-IV diagnosis and Symptom Checklist-90-Revised for general psychopathology. Results revealed no significant association of obesity and psychopathology for population based sample of German adolescents and young adults. </w:t>
      </w:r>
      <w:proofErr w:type="spellStart"/>
      <w:r w:rsidRPr="000772B5">
        <w:rPr>
          <w:rFonts w:eastAsia="Times New Roman"/>
          <w:color w:val="333333"/>
          <w:sz w:val="28"/>
          <w:szCs w:val="28"/>
          <w:shd w:val="clear" w:color="auto" w:fill="FCFCFC"/>
        </w:rPr>
        <w:t>Fabricatore</w:t>
      </w:r>
      <w:proofErr w:type="spellEnd"/>
      <w:r w:rsidRPr="000772B5">
        <w:rPr>
          <w:rFonts w:eastAsia="Times New Roman"/>
          <w:color w:val="333333"/>
          <w:sz w:val="28"/>
          <w:szCs w:val="28"/>
          <w:shd w:val="clear" w:color="auto" w:fill="FCFCFC"/>
        </w:rPr>
        <w:t xml:space="preserve"> and </w:t>
      </w:r>
      <w:proofErr w:type="spellStart"/>
      <w:r w:rsidRPr="000772B5">
        <w:rPr>
          <w:rFonts w:eastAsia="Times New Roman"/>
          <w:color w:val="333333"/>
          <w:sz w:val="28"/>
          <w:szCs w:val="28"/>
          <w:shd w:val="clear" w:color="auto" w:fill="FCFCFC"/>
        </w:rPr>
        <w:t>Wadden</w:t>
      </w:r>
      <w:proofErr w:type="spellEnd"/>
      <w:r w:rsidRPr="000772B5">
        <w:rPr>
          <w:rFonts w:eastAsia="Times New Roman"/>
          <w:color w:val="333333"/>
          <w:sz w:val="28"/>
          <w:szCs w:val="28"/>
          <w:shd w:val="clear" w:color="auto" w:fill="FCFCFC"/>
        </w:rPr>
        <w:t xml:space="preserve"> reviewed literature on the relationship between obesity and psychopathology, specifically with regards to depression and found no systematic association between obesity and psychopathology. However the review reported that specific group of obese persons such as females, binge eaters and extremely obese persons are at greater risk of psychiatric disorder or emotional disturbance. Similarly, </w:t>
      </w:r>
      <w:proofErr w:type="gramStart"/>
      <w:r w:rsidRPr="000772B5">
        <w:rPr>
          <w:rFonts w:eastAsia="Times New Roman"/>
          <w:color w:val="333333"/>
          <w:sz w:val="28"/>
          <w:szCs w:val="28"/>
          <w:shd w:val="clear" w:color="auto" w:fill="FCFCFC"/>
        </w:rPr>
        <w:t>an another</w:t>
      </w:r>
      <w:proofErr w:type="gramEnd"/>
      <w:r w:rsidRPr="000772B5">
        <w:rPr>
          <w:rFonts w:eastAsia="Times New Roman"/>
          <w:color w:val="333333"/>
          <w:sz w:val="28"/>
          <w:szCs w:val="28"/>
          <w:shd w:val="clear" w:color="auto" w:fill="FCFCFC"/>
        </w:rPr>
        <w:t xml:space="preserve"> systematic review of 17 studies (both clinical and community based) found no association of obesity and depression in children and adolescents. Different measures used to assess depression and obesity could be a reason for heterogeneity of results in this area. However, clinical samples of obese children displayed higher levels of psychosocial problems compared to the population-based samples of either obese or normal-weight children. Gender, age and ethnicity were found to be the potential moderator and mediator factors of the association between obesity and psychological wellbeing.</w:t>
      </w:r>
    </w:p>
    <w:p w:rsidR="00FA15F7" w:rsidRPr="000772B5" w:rsidRDefault="00FA15F7" w:rsidP="000772B5">
      <w:pPr>
        <w:jc w:val="both"/>
        <w:rPr>
          <w:rFonts w:eastAsia="Times New Roman"/>
          <w:b/>
          <w:bCs/>
          <w:color w:val="333333"/>
          <w:sz w:val="28"/>
          <w:szCs w:val="28"/>
          <w:shd w:val="clear" w:color="auto" w:fill="FCFCFC"/>
        </w:rPr>
      </w:pPr>
      <w:r w:rsidRPr="000772B5">
        <w:rPr>
          <w:rFonts w:eastAsia="Times New Roman"/>
          <w:b/>
          <w:bCs/>
          <w:color w:val="333333"/>
          <w:sz w:val="28"/>
          <w:szCs w:val="28"/>
          <w:shd w:val="clear" w:color="auto" w:fill="FCFCFC"/>
        </w:rPr>
        <w:t>Body shape concern</w:t>
      </w:r>
      <w:r w:rsidR="007C242E" w:rsidRPr="000772B5">
        <w:rPr>
          <w:rFonts w:eastAsia="Times New Roman"/>
          <w:b/>
          <w:bCs/>
          <w:color w:val="333333"/>
          <w:sz w:val="28"/>
          <w:szCs w:val="28"/>
          <w:shd w:val="clear" w:color="auto" w:fill="FCFCFC"/>
        </w:rPr>
        <w:t>s</w:t>
      </w:r>
      <w:r w:rsidRPr="000772B5">
        <w:rPr>
          <w:rFonts w:eastAsia="Times New Roman"/>
          <w:b/>
          <w:bCs/>
          <w:color w:val="333333"/>
          <w:sz w:val="28"/>
          <w:szCs w:val="28"/>
          <w:shd w:val="clear" w:color="auto" w:fill="FCFCFC"/>
        </w:rPr>
        <w:t xml:space="preserve"> and childhood obesity:</w:t>
      </w:r>
    </w:p>
    <w:p w:rsidR="007C242E" w:rsidRPr="000772B5" w:rsidRDefault="001A0F7C" w:rsidP="000772B5">
      <w:pPr>
        <w:jc w:val="both"/>
        <w:rPr>
          <w:rFonts w:eastAsia="Times New Roman"/>
          <w:color w:val="333333"/>
          <w:sz w:val="28"/>
          <w:szCs w:val="28"/>
          <w:shd w:val="clear" w:color="auto" w:fill="FCFCFC"/>
        </w:rPr>
      </w:pPr>
      <w:r w:rsidRPr="000772B5">
        <w:rPr>
          <w:rFonts w:eastAsia="Times New Roman"/>
          <w:color w:val="333333"/>
          <w:sz w:val="28"/>
          <w:szCs w:val="28"/>
          <w:shd w:val="clear" w:color="auto" w:fill="FCFCFC"/>
        </w:rPr>
        <w:t>Mental health in obese children is largely dependent on their level of satisfaction with their body weight and appearance. Number of cross-sectional studies, both clinical and population based, examined the body shape concerns of obese children and support the association of childhood obesity and body shape concerns in children as well as in adolescents. Wardle and Cooke reviewed 17 recent studies (both clinical and community based) and reported that the association of obesity and body dissatisfaction is well supported in children and adolescents. Obese children express more weight concern and more dissatisfaction with their body image and low self-esteem than normal weight children. Gender based analysis revealed girls were more likely to exhibit these behaviors than boys. Excess of overweight concerns in girls is also found to be a reason for depressive symptoms among obese girls. Overweight status, female gender and binge eating were reported as risk factors for body image disturbances and psychological distress in obese individuals.</w:t>
      </w:r>
    </w:p>
    <w:p w:rsidR="001A0F7C" w:rsidRPr="000772B5" w:rsidRDefault="00600F2F" w:rsidP="000772B5">
      <w:pPr>
        <w:jc w:val="both"/>
        <w:rPr>
          <w:rFonts w:eastAsia="Times New Roman"/>
          <w:color w:val="333333"/>
          <w:sz w:val="28"/>
          <w:szCs w:val="28"/>
          <w:shd w:val="clear" w:color="auto" w:fill="FCFCFC"/>
        </w:rPr>
      </w:pPr>
      <w:r w:rsidRPr="000772B5">
        <w:rPr>
          <w:rFonts w:eastAsia="Times New Roman"/>
          <w:color w:val="333333"/>
          <w:sz w:val="28"/>
          <w:szCs w:val="28"/>
          <w:shd w:val="clear" w:color="auto" w:fill="FCFCFC"/>
        </w:rPr>
        <w:t xml:space="preserve">The psychological well being of adolescents aged 12 and 13 y was affected by the idea of “feeling fat” than “being fat”. Body dissatisfaction acts as a predictor of lower self-esteem and high level of depressive symptoms in obese children and mediates the relationship of obesity and emotional well-being of children and adolescents. The association of obesity and body dissatisfaction is well supported in children and </w:t>
      </w:r>
      <w:r w:rsidRPr="000772B5">
        <w:rPr>
          <w:rFonts w:eastAsia="Times New Roman"/>
          <w:color w:val="333333"/>
          <w:sz w:val="28"/>
          <w:szCs w:val="28"/>
          <w:shd w:val="clear" w:color="auto" w:fill="FCFCFC"/>
        </w:rPr>
        <w:lastRenderedPageBreak/>
        <w:t>adolescents. Moreover, perceived weight and shape concern seems to be a more important factor rather than actual weight itself, in predicting the psycho-social well-being of obese children.</w:t>
      </w:r>
    </w:p>
    <w:p w:rsidR="00600F2F" w:rsidRPr="000772B5" w:rsidRDefault="00600F2F" w:rsidP="000772B5">
      <w:pPr>
        <w:jc w:val="both"/>
        <w:rPr>
          <w:rFonts w:eastAsia="Times New Roman"/>
          <w:b/>
          <w:bCs/>
          <w:color w:val="333333"/>
          <w:sz w:val="28"/>
          <w:szCs w:val="28"/>
          <w:shd w:val="clear" w:color="auto" w:fill="FCFCFC"/>
        </w:rPr>
      </w:pPr>
      <w:r w:rsidRPr="000772B5">
        <w:rPr>
          <w:rFonts w:eastAsia="Times New Roman"/>
          <w:b/>
          <w:bCs/>
          <w:color w:val="333333"/>
          <w:sz w:val="28"/>
          <w:szCs w:val="28"/>
          <w:shd w:val="clear" w:color="auto" w:fill="FCFCFC"/>
        </w:rPr>
        <w:t>Self</w:t>
      </w:r>
      <w:r w:rsidR="00E515F6" w:rsidRPr="000772B5">
        <w:rPr>
          <w:rFonts w:eastAsia="Times New Roman"/>
          <w:b/>
          <w:bCs/>
          <w:color w:val="333333"/>
          <w:sz w:val="28"/>
          <w:szCs w:val="28"/>
          <w:shd w:val="clear" w:color="auto" w:fill="FCFCFC"/>
        </w:rPr>
        <w:t>-</w:t>
      </w:r>
      <w:r w:rsidRPr="000772B5">
        <w:rPr>
          <w:rFonts w:eastAsia="Times New Roman"/>
          <w:b/>
          <w:bCs/>
          <w:color w:val="333333"/>
          <w:sz w:val="28"/>
          <w:szCs w:val="28"/>
          <w:shd w:val="clear" w:color="auto" w:fill="FCFCFC"/>
        </w:rPr>
        <w:t>esteem:</w:t>
      </w:r>
    </w:p>
    <w:p w:rsidR="00E515F6" w:rsidRPr="000772B5" w:rsidRDefault="00030CA6" w:rsidP="000772B5">
      <w:pPr>
        <w:jc w:val="both"/>
        <w:rPr>
          <w:rFonts w:eastAsia="Times New Roman"/>
          <w:color w:val="333333"/>
          <w:sz w:val="28"/>
          <w:szCs w:val="28"/>
          <w:shd w:val="clear" w:color="auto" w:fill="FCFCFC"/>
        </w:rPr>
      </w:pPr>
      <w:r w:rsidRPr="000772B5">
        <w:rPr>
          <w:rFonts w:eastAsia="Times New Roman"/>
          <w:color w:val="333333"/>
          <w:sz w:val="28"/>
          <w:szCs w:val="28"/>
          <w:shd w:val="clear" w:color="auto" w:fill="FCFCFC"/>
        </w:rPr>
        <w:t>Self-esteem is a multi-dimensional construct and has been found to be associated with childhood obesity. The strength of association was found to be modest between self-esteem and obesity in a recent review. The evidence of association mainly comes from clinical studies where children with chronic and severe obesity consistently reported to have lower self esteem; however, the findings from community sample are mixed. Some studies report similar or normal levels of self-esteem between obese and non-obese children. If we look at the dimensional aspect of self-esteem, the global self-esteem of obese children and adolescents was found to be impaired in almost all studies. The gender based analysis revealed that the self-esteem in obese adolescent girls was more compromised as compared to obese boys. The reason could be that in adolescent age the societal and peer pressure to look thin and glamorous is high in girls and that may further give way to the development of maladaptive eating habits, eating disorders and lower self-esteem.</w:t>
      </w:r>
    </w:p>
    <w:p w:rsidR="00F10342" w:rsidRPr="000772B5" w:rsidRDefault="00F10342" w:rsidP="000772B5">
      <w:pPr>
        <w:jc w:val="both"/>
        <w:rPr>
          <w:rFonts w:eastAsia="Times New Roman"/>
          <w:b/>
          <w:bCs/>
          <w:color w:val="333333"/>
          <w:sz w:val="28"/>
          <w:szCs w:val="28"/>
          <w:shd w:val="clear" w:color="auto" w:fill="FCFCFC"/>
        </w:rPr>
      </w:pPr>
      <w:r w:rsidRPr="000772B5">
        <w:rPr>
          <w:rFonts w:eastAsia="Times New Roman"/>
          <w:b/>
          <w:bCs/>
          <w:color w:val="333333"/>
          <w:sz w:val="28"/>
          <w:szCs w:val="28"/>
          <w:shd w:val="clear" w:color="auto" w:fill="FCFCFC"/>
        </w:rPr>
        <w:t>Psychological assessment:</w:t>
      </w:r>
    </w:p>
    <w:p w:rsidR="00F10342" w:rsidRPr="000772B5" w:rsidRDefault="0057116E" w:rsidP="000772B5">
      <w:pPr>
        <w:jc w:val="both"/>
        <w:rPr>
          <w:rFonts w:eastAsia="Times New Roman"/>
          <w:color w:val="333333"/>
          <w:sz w:val="28"/>
          <w:szCs w:val="28"/>
          <w:shd w:val="clear" w:color="auto" w:fill="FCFCFC"/>
        </w:rPr>
      </w:pPr>
      <w:r w:rsidRPr="000772B5">
        <w:rPr>
          <w:rFonts w:eastAsia="Times New Roman"/>
          <w:color w:val="333333"/>
          <w:sz w:val="28"/>
          <w:szCs w:val="28"/>
          <w:shd w:val="clear" w:color="auto" w:fill="FCFCFC"/>
        </w:rPr>
        <w:t>There are a number of tools available for psycho-social assessment of obese children and adolescents. </w:t>
      </w:r>
    </w:p>
    <w:p w:rsidR="0057116E" w:rsidRPr="000772B5" w:rsidRDefault="00241056" w:rsidP="000772B5">
      <w:pPr>
        <w:jc w:val="both"/>
        <w:rPr>
          <w:rFonts w:eastAsia="Times New Roman"/>
          <w:b/>
          <w:bCs/>
          <w:color w:val="333333"/>
          <w:sz w:val="28"/>
          <w:szCs w:val="28"/>
          <w:shd w:val="clear" w:color="auto" w:fill="FCFCFC"/>
        </w:rPr>
      </w:pPr>
      <w:r w:rsidRPr="000772B5">
        <w:rPr>
          <w:rFonts w:eastAsia="Times New Roman"/>
          <w:b/>
          <w:bCs/>
          <w:color w:val="333333"/>
          <w:sz w:val="28"/>
          <w:szCs w:val="28"/>
          <w:shd w:val="clear" w:color="auto" w:fill="FCFCFC"/>
        </w:rPr>
        <w:t>Diagnosis:</w:t>
      </w:r>
    </w:p>
    <w:p w:rsidR="0022603E" w:rsidRPr="000772B5" w:rsidRDefault="0022603E" w:rsidP="000772B5">
      <w:pPr>
        <w:pStyle w:val="NormalWeb"/>
        <w:shd w:val="clear" w:color="auto" w:fill="FCFCFC"/>
        <w:spacing w:before="0" w:beforeAutospacing="0" w:after="0" w:afterAutospacing="0"/>
        <w:jc w:val="both"/>
        <w:divId w:val="1269391635"/>
        <w:rPr>
          <w:rFonts w:asciiTheme="minorHAnsi" w:hAnsiTheme="minorHAnsi"/>
          <w:color w:val="333333"/>
          <w:sz w:val="28"/>
          <w:szCs w:val="28"/>
        </w:rPr>
      </w:pPr>
      <w:r w:rsidRPr="000772B5">
        <w:rPr>
          <w:rFonts w:asciiTheme="minorHAnsi" w:hAnsiTheme="minorHAnsi"/>
          <w:color w:val="333333"/>
          <w:sz w:val="28"/>
          <w:szCs w:val="28"/>
        </w:rPr>
        <w:t>Pediatrician is generally the first person to be contacted by parents for their child’s weight. So it becomes essential for him to be aware of red flags that indicate a chance of underlying psychological disorder. Few general indicators that can be observed within the clinical history are: </w:t>
      </w:r>
      <w:r w:rsidRPr="000772B5">
        <w:rPr>
          <w:rFonts w:asciiTheme="minorHAnsi" w:hAnsiTheme="minorHAnsi"/>
          <w:i/>
          <w:iCs/>
          <w:color w:val="333333"/>
          <w:sz w:val="28"/>
          <w:szCs w:val="28"/>
        </w:rPr>
        <w:t>recent change in behavior (irritability, aggression, anxiety, restlessness), stressful life event, sudden weight gain, academic decline, body dissatisfaction, family pathology, weight based teasing, bullying, low mood and unhealthy eating practice (restrained eating, impulsive eating and emotional eating).</w:t>
      </w:r>
    </w:p>
    <w:p w:rsidR="0022603E" w:rsidRPr="000772B5" w:rsidRDefault="0022603E" w:rsidP="000772B5">
      <w:pPr>
        <w:pStyle w:val="NormalWeb"/>
        <w:shd w:val="clear" w:color="auto" w:fill="FCFCFC"/>
        <w:spacing w:before="0" w:beforeAutospacing="0" w:after="360" w:afterAutospacing="0"/>
        <w:jc w:val="both"/>
        <w:divId w:val="1269391635"/>
        <w:rPr>
          <w:rFonts w:asciiTheme="minorHAnsi" w:hAnsiTheme="minorHAnsi"/>
          <w:color w:val="333333"/>
          <w:sz w:val="28"/>
          <w:szCs w:val="28"/>
        </w:rPr>
      </w:pPr>
      <w:r w:rsidRPr="000772B5">
        <w:rPr>
          <w:rFonts w:asciiTheme="minorHAnsi" w:hAnsiTheme="minorHAnsi"/>
          <w:color w:val="333333"/>
          <w:sz w:val="28"/>
          <w:szCs w:val="28"/>
        </w:rPr>
        <w:t xml:space="preserve">If he could identify any of these red flags then screening questionnaires such as, Child Behavior Checklist can be used to screen the presence of various internalizing or externalizing disorders. However, findings need to be interpreted with caution as screening instrument does not provide a confirmative diagnosis. To diagnose the co-morbid psychiatric disorder, clinician can collaborate with mental health professional for detailed evaluation. The comprehensive psychosocial assessment done by a trained </w:t>
      </w:r>
      <w:r w:rsidRPr="000772B5">
        <w:rPr>
          <w:rFonts w:asciiTheme="minorHAnsi" w:hAnsiTheme="minorHAnsi"/>
          <w:color w:val="333333"/>
          <w:sz w:val="28"/>
          <w:szCs w:val="28"/>
        </w:rPr>
        <w:lastRenderedPageBreak/>
        <w:t>mental health professional has the potential to identify target areas and plan an effective intervention as per the need of the target group.</w:t>
      </w:r>
    </w:p>
    <w:p w:rsidR="00241056" w:rsidRPr="000772B5" w:rsidRDefault="004826F3" w:rsidP="000772B5">
      <w:pPr>
        <w:jc w:val="both"/>
        <w:rPr>
          <w:rFonts w:eastAsia="Times New Roman"/>
          <w:b/>
          <w:bCs/>
          <w:color w:val="333333"/>
          <w:sz w:val="28"/>
          <w:szCs w:val="28"/>
          <w:shd w:val="clear" w:color="auto" w:fill="FCFCFC"/>
        </w:rPr>
      </w:pPr>
      <w:r w:rsidRPr="000772B5">
        <w:rPr>
          <w:rFonts w:eastAsia="Times New Roman"/>
          <w:b/>
          <w:bCs/>
          <w:color w:val="333333"/>
          <w:sz w:val="28"/>
          <w:szCs w:val="28"/>
          <w:shd w:val="clear" w:color="auto" w:fill="FCFCFC"/>
        </w:rPr>
        <w:t xml:space="preserve">Cognitive </w:t>
      </w:r>
      <w:proofErr w:type="spellStart"/>
      <w:r w:rsidRPr="000772B5">
        <w:rPr>
          <w:rFonts w:eastAsia="Times New Roman"/>
          <w:b/>
          <w:bCs/>
          <w:color w:val="333333"/>
          <w:sz w:val="28"/>
          <w:szCs w:val="28"/>
          <w:shd w:val="clear" w:color="auto" w:fill="FCFCFC"/>
        </w:rPr>
        <w:t>behavioural</w:t>
      </w:r>
      <w:proofErr w:type="spellEnd"/>
      <w:r w:rsidRPr="000772B5">
        <w:rPr>
          <w:rFonts w:eastAsia="Times New Roman"/>
          <w:b/>
          <w:bCs/>
          <w:color w:val="333333"/>
          <w:sz w:val="28"/>
          <w:szCs w:val="28"/>
          <w:shd w:val="clear" w:color="auto" w:fill="FCFCFC"/>
        </w:rPr>
        <w:t xml:space="preserve"> management of </w:t>
      </w:r>
      <w:r w:rsidR="00B55CC3" w:rsidRPr="000772B5">
        <w:rPr>
          <w:rFonts w:eastAsia="Times New Roman"/>
          <w:b/>
          <w:bCs/>
          <w:color w:val="333333"/>
          <w:sz w:val="28"/>
          <w:szCs w:val="28"/>
          <w:shd w:val="clear" w:color="auto" w:fill="FCFCFC"/>
        </w:rPr>
        <w:t>childhood obesity:</w:t>
      </w:r>
    </w:p>
    <w:p w:rsidR="00B55CC3" w:rsidRPr="000772B5" w:rsidRDefault="00261428" w:rsidP="000772B5">
      <w:pPr>
        <w:jc w:val="both"/>
        <w:rPr>
          <w:rFonts w:eastAsia="Times New Roman"/>
          <w:color w:val="333333"/>
          <w:sz w:val="28"/>
          <w:szCs w:val="28"/>
          <w:shd w:val="clear" w:color="auto" w:fill="FCFCFC"/>
        </w:rPr>
      </w:pPr>
      <w:r w:rsidRPr="000772B5">
        <w:rPr>
          <w:rFonts w:eastAsia="Times New Roman"/>
          <w:color w:val="333333"/>
          <w:sz w:val="28"/>
          <w:szCs w:val="28"/>
          <w:shd w:val="clear" w:color="auto" w:fill="FCFCFC"/>
        </w:rPr>
        <w:t>No single treatment modality is sufficient to handle this multi-factorial disease considering the complexity of the disorder. Literature recommends the integration of psychological approaches within the clinical management of childhood obesity to deal effectively the global epidemic of childhood obesity. Psychological approaches such as Cognitive Behavior Therapy (CBT) have been found to be an evidence based treatment modality for weight loss. However, while dealing with children, it is important to involve family into the treatment process and therefore, the family based treatment, utilizing various techniques from CBT was considered to be a gold standard treatment of childhood obesity. NICE guidelines also recommended the use behavioral change techniques, positive parenting skills along with the changes in diet and physical activity routine. The intervention plan should be tailored to the need of the individual child and also include both parents and children to get more beneficial results. The co-morbid conditions such as depression and anxiety can be treated by appropriate medications.</w:t>
      </w:r>
    </w:p>
    <w:p w:rsidR="007F3525" w:rsidRPr="000772B5" w:rsidRDefault="00D17A86" w:rsidP="000772B5">
      <w:pPr>
        <w:jc w:val="both"/>
        <w:rPr>
          <w:rFonts w:eastAsia="Times New Roman"/>
          <w:color w:val="333333"/>
          <w:sz w:val="28"/>
          <w:szCs w:val="28"/>
          <w:shd w:val="clear" w:color="auto" w:fill="FCFCFC"/>
        </w:rPr>
      </w:pPr>
      <w:r w:rsidRPr="000772B5">
        <w:rPr>
          <w:rFonts w:eastAsia="Times New Roman"/>
          <w:color w:val="333333"/>
          <w:sz w:val="28"/>
          <w:szCs w:val="28"/>
          <w:shd w:val="clear" w:color="auto" w:fill="FCFCFC"/>
        </w:rPr>
        <w:t>Generally, most behavioral intervention programs include 8–16 initial weekly sessions of 45–90 min each and follow-up booster sessions for a period of 4–12 mo</w:t>
      </w:r>
      <w:r w:rsidR="00FB2901" w:rsidRPr="000772B5">
        <w:rPr>
          <w:rFonts w:eastAsia="Times New Roman"/>
          <w:color w:val="333333"/>
          <w:sz w:val="28"/>
          <w:szCs w:val="28"/>
          <w:shd w:val="clear" w:color="auto" w:fill="FCFCFC"/>
        </w:rPr>
        <w:t>nths</w:t>
      </w:r>
      <w:r w:rsidRPr="000772B5">
        <w:rPr>
          <w:rFonts w:eastAsia="Times New Roman"/>
          <w:color w:val="333333"/>
          <w:sz w:val="28"/>
          <w:szCs w:val="28"/>
          <w:shd w:val="clear" w:color="auto" w:fill="FCFCFC"/>
        </w:rPr>
        <w:t>. Now-a-days, CBT is being delivered in the form of well structured modules that include multiple components. Based on authors’ clinical experience and extensive review of literature, the authors also developed a cognitive behavioral treatment module for obese children and adolescents at AIIMS, Delhi, that includes 12 weekly sessions lasting for 45–60 min and monthly booster sessions for a period of 4–12 mo. The module explains the session-wise process of therapy utilizing various CBT techniques such as:</w:t>
      </w:r>
    </w:p>
    <w:p w:rsidR="004F1B00" w:rsidRPr="000772B5" w:rsidRDefault="004F1B00" w:rsidP="000772B5">
      <w:pPr>
        <w:pStyle w:val="NormalWeb"/>
        <w:numPr>
          <w:ilvl w:val="0"/>
          <w:numId w:val="1"/>
        </w:numPr>
        <w:shd w:val="clear" w:color="auto" w:fill="FCFCFC"/>
        <w:spacing w:before="0" w:beforeAutospacing="0" w:after="0" w:afterAutospacing="0"/>
        <w:jc w:val="both"/>
        <w:divId w:val="1128820026"/>
        <w:rPr>
          <w:rFonts w:asciiTheme="minorHAnsi" w:hAnsiTheme="minorHAnsi"/>
          <w:color w:val="333333"/>
          <w:sz w:val="28"/>
          <w:szCs w:val="28"/>
        </w:rPr>
      </w:pPr>
      <w:proofErr w:type="spellStart"/>
      <w:r w:rsidRPr="000772B5">
        <w:rPr>
          <w:rFonts w:asciiTheme="minorHAnsi" w:hAnsiTheme="minorHAnsi"/>
          <w:b/>
          <w:bCs/>
          <w:i/>
          <w:iCs/>
          <w:color w:val="333333"/>
          <w:sz w:val="28"/>
          <w:szCs w:val="28"/>
        </w:rPr>
        <w:t>Psychoeducation</w:t>
      </w:r>
      <w:proofErr w:type="spellEnd"/>
      <w:r w:rsidRPr="000772B5">
        <w:rPr>
          <w:rFonts w:asciiTheme="minorHAnsi" w:hAnsiTheme="minorHAnsi"/>
          <w:color w:val="333333"/>
          <w:sz w:val="28"/>
          <w:szCs w:val="28"/>
        </w:rPr>
        <w:t> is a process of educating parents and children about the nature of illness, assessment findings, therapeutic process, structure and the role expectations from them.</w:t>
      </w:r>
    </w:p>
    <w:p w:rsidR="004F1B00" w:rsidRPr="000772B5" w:rsidRDefault="004F1B00" w:rsidP="000772B5">
      <w:pPr>
        <w:pStyle w:val="NormalWeb"/>
        <w:numPr>
          <w:ilvl w:val="0"/>
          <w:numId w:val="1"/>
        </w:numPr>
        <w:shd w:val="clear" w:color="auto" w:fill="FCFCFC"/>
        <w:spacing w:before="0" w:beforeAutospacing="0" w:after="0" w:afterAutospacing="0"/>
        <w:jc w:val="both"/>
        <w:divId w:val="1128820026"/>
        <w:rPr>
          <w:rFonts w:asciiTheme="minorHAnsi" w:hAnsiTheme="minorHAnsi"/>
          <w:color w:val="333333"/>
          <w:sz w:val="28"/>
          <w:szCs w:val="28"/>
        </w:rPr>
      </w:pPr>
      <w:r w:rsidRPr="000772B5">
        <w:rPr>
          <w:rFonts w:asciiTheme="minorHAnsi" w:hAnsiTheme="minorHAnsi"/>
          <w:b/>
          <w:bCs/>
          <w:i/>
          <w:iCs/>
          <w:color w:val="333333"/>
          <w:sz w:val="28"/>
          <w:szCs w:val="28"/>
        </w:rPr>
        <w:t>Goal setting</w:t>
      </w:r>
      <w:r w:rsidRPr="000772B5">
        <w:rPr>
          <w:rFonts w:asciiTheme="minorHAnsi" w:hAnsiTheme="minorHAnsi"/>
          <w:color w:val="333333"/>
          <w:sz w:val="28"/>
          <w:szCs w:val="28"/>
        </w:rPr>
        <w:t> encourages children to set realistic and achievable behavioral goals of therapy.</w:t>
      </w:r>
    </w:p>
    <w:p w:rsidR="004F1B00" w:rsidRPr="000772B5" w:rsidRDefault="004F1B00" w:rsidP="000772B5">
      <w:pPr>
        <w:pStyle w:val="NormalWeb"/>
        <w:numPr>
          <w:ilvl w:val="0"/>
          <w:numId w:val="1"/>
        </w:numPr>
        <w:shd w:val="clear" w:color="auto" w:fill="FCFCFC"/>
        <w:spacing w:before="0" w:beforeAutospacing="0" w:after="0" w:afterAutospacing="0"/>
        <w:jc w:val="both"/>
        <w:divId w:val="1128820026"/>
        <w:rPr>
          <w:rFonts w:asciiTheme="minorHAnsi" w:hAnsiTheme="minorHAnsi"/>
          <w:color w:val="333333"/>
          <w:sz w:val="28"/>
          <w:szCs w:val="28"/>
        </w:rPr>
      </w:pPr>
      <w:r w:rsidRPr="000772B5">
        <w:rPr>
          <w:rFonts w:asciiTheme="minorHAnsi" w:hAnsiTheme="minorHAnsi"/>
          <w:b/>
          <w:bCs/>
          <w:i/>
          <w:iCs/>
          <w:color w:val="333333"/>
          <w:sz w:val="28"/>
          <w:szCs w:val="28"/>
        </w:rPr>
        <w:t>Self monitoring</w:t>
      </w:r>
      <w:r w:rsidRPr="000772B5">
        <w:rPr>
          <w:rFonts w:asciiTheme="minorHAnsi" w:hAnsiTheme="minorHAnsi"/>
          <w:color w:val="333333"/>
          <w:sz w:val="28"/>
          <w:szCs w:val="28"/>
        </w:rPr>
        <w:t> is an evidence based technique of CBT for weight management that encourages children to self monitor their diet, physical activity and weight to maintain a track of improvement over a period of time.</w:t>
      </w:r>
    </w:p>
    <w:p w:rsidR="00C930BB" w:rsidRPr="000772B5" w:rsidRDefault="00C930BB" w:rsidP="000772B5">
      <w:pPr>
        <w:pStyle w:val="NormalWeb"/>
        <w:numPr>
          <w:ilvl w:val="0"/>
          <w:numId w:val="1"/>
        </w:numPr>
        <w:shd w:val="clear" w:color="auto" w:fill="FCFCFC"/>
        <w:spacing w:before="0" w:beforeAutospacing="0" w:after="0" w:afterAutospacing="0"/>
        <w:jc w:val="both"/>
        <w:divId w:val="1539007222"/>
        <w:rPr>
          <w:rFonts w:asciiTheme="minorHAnsi" w:hAnsiTheme="minorHAnsi"/>
          <w:color w:val="333333"/>
          <w:sz w:val="28"/>
          <w:szCs w:val="28"/>
        </w:rPr>
      </w:pPr>
      <w:r w:rsidRPr="000772B5">
        <w:rPr>
          <w:rFonts w:asciiTheme="minorHAnsi" w:hAnsiTheme="minorHAnsi"/>
          <w:b/>
          <w:bCs/>
          <w:i/>
          <w:iCs/>
          <w:color w:val="333333"/>
          <w:sz w:val="28"/>
          <w:szCs w:val="28"/>
        </w:rPr>
        <w:lastRenderedPageBreak/>
        <w:t>Stimulus control</w:t>
      </w:r>
      <w:r w:rsidRPr="000772B5">
        <w:rPr>
          <w:rFonts w:asciiTheme="minorHAnsi" w:hAnsiTheme="minorHAnsi"/>
          <w:color w:val="333333"/>
          <w:sz w:val="28"/>
          <w:szCs w:val="28"/>
        </w:rPr>
        <w:t> involves environmental restructuring in such a way that promotes healthy eating and increased physical activity involvement of the child, </w:t>
      </w:r>
      <w:r w:rsidRPr="000772B5">
        <w:rPr>
          <w:rFonts w:asciiTheme="minorHAnsi" w:hAnsiTheme="minorHAnsi"/>
          <w:i/>
          <w:iCs/>
          <w:color w:val="333333"/>
          <w:sz w:val="28"/>
          <w:szCs w:val="28"/>
        </w:rPr>
        <w:t>e.g</w:t>
      </w:r>
      <w:r w:rsidRPr="000772B5">
        <w:rPr>
          <w:rFonts w:asciiTheme="minorHAnsi" w:hAnsiTheme="minorHAnsi"/>
          <w:color w:val="333333"/>
          <w:sz w:val="28"/>
          <w:szCs w:val="28"/>
        </w:rPr>
        <w:t>., parents are asked to go for outings in parks rather than malls as it has the potential to increase physical activity of the child and at the same time decrease the chance of eating junk food at the mall.</w:t>
      </w:r>
    </w:p>
    <w:p w:rsidR="00C930BB" w:rsidRPr="000772B5" w:rsidRDefault="00C930BB" w:rsidP="000772B5">
      <w:pPr>
        <w:pStyle w:val="NormalWeb"/>
        <w:numPr>
          <w:ilvl w:val="0"/>
          <w:numId w:val="1"/>
        </w:numPr>
        <w:shd w:val="clear" w:color="auto" w:fill="FCFCFC"/>
        <w:spacing w:before="0" w:beforeAutospacing="0" w:after="0" w:afterAutospacing="0"/>
        <w:jc w:val="both"/>
        <w:divId w:val="1539007222"/>
        <w:rPr>
          <w:rFonts w:asciiTheme="minorHAnsi" w:hAnsiTheme="minorHAnsi"/>
          <w:color w:val="333333"/>
          <w:sz w:val="28"/>
          <w:szCs w:val="28"/>
        </w:rPr>
      </w:pPr>
      <w:r w:rsidRPr="000772B5">
        <w:rPr>
          <w:rFonts w:asciiTheme="minorHAnsi" w:hAnsiTheme="minorHAnsi"/>
          <w:b/>
          <w:bCs/>
          <w:i/>
          <w:iCs/>
          <w:color w:val="333333"/>
          <w:sz w:val="28"/>
          <w:szCs w:val="28"/>
        </w:rPr>
        <w:t>Behavioral contract</w:t>
      </w:r>
      <w:r w:rsidRPr="000772B5">
        <w:rPr>
          <w:rFonts w:asciiTheme="minorHAnsi" w:hAnsiTheme="minorHAnsi"/>
          <w:color w:val="333333"/>
          <w:sz w:val="28"/>
          <w:szCs w:val="28"/>
        </w:rPr>
        <w:t> is used with the children to enhance their motivation. It is a written document that indicates specific reward for specific behavioral change.</w:t>
      </w:r>
    </w:p>
    <w:p w:rsidR="00B62CB5" w:rsidRPr="000772B5" w:rsidRDefault="00B62CB5" w:rsidP="000772B5">
      <w:pPr>
        <w:pStyle w:val="NormalWeb"/>
        <w:numPr>
          <w:ilvl w:val="0"/>
          <w:numId w:val="1"/>
        </w:numPr>
        <w:shd w:val="clear" w:color="auto" w:fill="FCFCFC"/>
        <w:spacing w:before="0" w:beforeAutospacing="0" w:after="0" w:afterAutospacing="0"/>
        <w:jc w:val="both"/>
        <w:divId w:val="514811291"/>
        <w:rPr>
          <w:rFonts w:asciiTheme="minorHAnsi" w:hAnsiTheme="minorHAnsi"/>
          <w:color w:val="333333"/>
          <w:sz w:val="28"/>
          <w:szCs w:val="28"/>
        </w:rPr>
      </w:pPr>
      <w:r w:rsidRPr="000772B5">
        <w:rPr>
          <w:rFonts w:asciiTheme="minorHAnsi" w:hAnsiTheme="minorHAnsi"/>
          <w:b/>
          <w:bCs/>
          <w:i/>
          <w:iCs/>
          <w:color w:val="333333"/>
          <w:sz w:val="28"/>
          <w:szCs w:val="28"/>
        </w:rPr>
        <w:t>Reinforcement</w:t>
      </w:r>
      <w:r w:rsidRPr="000772B5">
        <w:rPr>
          <w:rFonts w:asciiTheme="minorHAnsi" w:hAnsiTheme="minorHAnsi"/>
          <w:color w:val="333333"/>
          <w:sz w:val="28"/>
          <w:szCs w:val="28"/>
        </w:rPr>
        <w:t> is a key technique of behavioral management with children wherein each behavioral change is being positively rewarded by the therapist/parents.</w:t>
      </w:r>
    </w:p>
    <w:p w:rsidR="00B62CB5" w:rsidRPr="000772B5" w:rsidRDefault="00B62CB5" w:rsidP="000772B5">
      <w:pPr>
        <w:pStyle w:val="NormalWeb"/>
        <w:numPr>
          <w:ilvl w:val="0"/>
          <w:numId w:val="1"/>
        </w:numPr>
        <w:shd w:val="clear" w:color="auto" w:fill="FCFCFC"/>
        <w:spacing w:before="0" w:beforeAutospacing="0" w:after="0" w:afterAutospacing="0"/>
        <w:jc w:val="both"/>
        <w:divId w:val="514811291"/>
        <w:rPr>
          <w:rFonts w:asciiTheme="minorHAnsi" w:hAnsiTheme="minorHAnsi"/>
          <w:color w:val="333333"/>
          <w:sz w:val="28"/>
          <w:szCs w:val="28"/>
        </w:rPr>
      </w:pPr>
      <w:r w:rsidRPr="000772B5">
        <w:rPr>
          <w:rFonts w:asciiTheme="minorHAnsi" w:hAnsiTheme="minorHAnsi"/>
          <w:b/>
          <w:bCs/>
          <w:i/>
          <w:iCs/>
          <w:color w:val="333333"/>
          <w:sz w:val="28"/>
          <w:szCs w:val="28"/>
        </w:rPr>
        <w:t>Problem solving</w:t>
      </w:r>
      <w:r w:rsidRPr="000772B5">
        <w:rPr>
          <w:rFonts w:asciiTheme="minorHAnsi" w:hAnsiTheme="minorHAnsi"/>
          <w:color w:val="333333"/>
          <w:sz w:val="28"/>
          <w:szCs w:val="28"/>
        </w:rPr>
        <w:t> helps the children understand and learn steps of solving various problems in a constructive manner.</w:t>
      </w:r>
    </w:p>
    <w:p w:rsidR="00B62CB5" w:rsidRPr="000772B5" w:rsidRDefault="00B62CB5" w:rsidP="000772B5">
      <w:pPr>
        <w:pStyle w:val="NormalWeb"/>
        <w:numPr>
          <w:ilvl w:val="0"/>
          <w:numId w:val="1"/>
        </w:numPr>
        <w:shd w:val="clear" w:color="auto" w:fill="FCFCFC"/>
        <w:spacing w:before="0" w:beforeAutospacing="0" w:after="0" w:afterAutospacing="0"/>
        <w:jc w:val="both"/>
        <w:divId w:val="514811291"/>
        <w:rPr>
          <w:rFonts w:asciiTheme="minorHAnsi" w:hAnsiTheme="minorHAnsi"/>
          <w:color w:val="333333"/>
          <w:sz w:val="28"/>
          <w:szCs w:val="28"/>
        </w:rPr>
      </w:pPr>
      <w:r w:rsidRPr="000772B5">
        <w:rPr>
          <w:rFonts w:asciiTheme="minorHAnsi" w:hAnsiTheme="minorHAnsi"/>
          <w:b/>
          <w:bCs/>
          <w:i/>
          <w:iCs/>
          <w:color w:val="333333"/>
          <w:sz w:val="28"/>
          <w:szCs w:val="28"/>
        </w:rPr>
        <w:t>Cognitive restructuring</w:t>
      </w:r>
      <w:r w:rsidRPr="000772B5">
        <w:rPr>
          <w:rFonts w:asciiTheme="minorHAnsi" w:hAnsiTheme="minorHAnsi"/>
          <w:color w:val="333333"/>
          <w:sz w:val="28"/>
          <w:szCs w:val="28"/>
        </w:rPr>
        <w:t> helps children to identify and challenge their negative thoughts and to replace them with alternative thoughts</w:t>
      </w:r>
      <w:r w:rsidR="00FB2901" w:rsidRPr="000772B5">
        <w:rPr>
          <w:rFonts w:asciiTheme="minorHAnsi" w:hAnsiTheme="minorHAnsi"/>
          <w:color w:val="333333"/>
          <w:sz w:val="28"/>
          <w:szCs w:val="28"/>
        </w:rPr>
        <w:t>.</w:t>
      </w:r>
    </w:p>
    <w:p w:rsidR="00D17A86" w:rsidRPr="000772B5" w:rsidRDefault="00D17A86" w:rsidP="000772B5">
      <w:pPr>
        <w:jc w:val="both"/>
        <w:rPr>
          <w:rFonts w:eastAsia="Times New Roman"/>
          <w:b/>
          <w:bCs/>
          <w:color w:val="333333"/>
          <w:sz w:val="28"/>
          <w:szCs w:val="28"/>
          <w:shd w:val="clear" w:color="auto" w:fill="FCFCFC"/>
        </w:rPr>
      </w:pPr>
    </w:p>
    <w:p w:rsidR="00330A49" w:rsidRPr="000772B5" w:rsidRDefault="00330A49" w:rsidP="000772B5">
      <w:pPr>
        <w:jc w:val="both"/>
        <w:rPr>
          <w:rFonts w:eastAsia="Times New Roman"/>
          <w:b/>
          <w:bCs/>
          <w:color w:val="333333"/>
          <w:sz w:val="28"/>
          <w:szCs w:val="28"/>
          <w:shd w:val="clear" w:color="auto" w:fill="FCFCFC"/>
        </w:rPr>
      </w:pPr>
      <w:r w:rsidRPr="000772B5">
        <w:rPr>
          <w:rFonts w:eastAsia="Times New Roman"/>
          <w:b/>
          <w:bCs/>
          <w:color w:val="333333"/>
          <w:sz w:val="28"/>
          <w:szCs w:val="28"/>
          <w:shd w:val="clear" w:color="auto" w:fill="FCFCFC"/>
        </w:rPr>
        <w:t xml:space="preserve">Barriers to treatment and </w:t>
      </w:r>
      <w:r w:rsidR="00B417C5" w:rsidRPr="000772B5">
        <w:rPr>
          <w:rFonts w:eastAsia="Times New Roman"/>
          <w:b/>
          <w:bCs/>
          <w:color w:val="333333"/>
          <w:sz w:val="28"/>
          <w:szCs w:val="28"/>
          <w:shd w:val="clear" w:color="auto" w:fill="FCFCFC"/>
        </w:rPr>
        <w:t>strategies to overcome:</w:t>
      </w:r>
    </w:p>
    <w:p w:rsidR="00BE0519" w:rsidRPr="000772B5" w:rsidRDefault="00BE0519" w:rsidP="000772B5">
      <w:pPr>
        <w:pStyle w:val="NormalWeb"/>
        <w:shd w:val="clear" w:color="auto" w:fill="FCFCFC"/>
        <w:spacing w:before="0" w:beforeAutospacing="0" w:after="360" w:afterAutospacing="0"/>
        <w:jc w:val="both"/>
        <w:divId w:val="61099007"/>
        <w:rPr>
          <w:rFonts w:asciiTheme="minorHAnsi" w:hAnsiTheme="minorHAnsi"/>
          <w:color w:val="333333"/>
          <w:sz w:val="28"/>
          <w:szCs w:val="28"/>
        </w:rPr>
      </w:pPr>
      <w:r w:rsidRPr="000772B5">
        <w:rPr>
          <w:rFonts w:asciiTheme="minorHAnsi" w:hAnsiTheme="minorHAnsi"/>
          <w:color w:val="333333"/>
          <w:sz w:val="28"/>
          <w:szCs w:val="28"/>
        </w:rPr>
        <w:t>There are a number of environmental, social and personal barriers to treatment that make the initial process difficult and also hinder the weight maintenance. Here is the list along with the possible ways to overcome these barriers:</w:t>
      </w:r>
    </w:p>
    <w:p w:rsidR="00BE0519" w:rsidRPr="000772B5" w:rsidRDefault="00BE0519" w:rsidP="000772B5">
      <w:pPr>
        <w:pStyle w:val="NormalWeb"/>
        <w:numPr>
          <w:ilvl w:val="0"/>
          <w:numId w:val="5"/>
        </w:numPr>
        <w:shd w:val="clear" w:color="auto" w:fill="FCFCFC"/>
        <w:spacing w:before="0" w:beforeAutospacing="0" w:after="360" w:afterAutospacing="0"/>
        <w:jc w:val="both"/>
        <w:divId w:val="61099007"/>
        <w:rPr>
          <w:rFonts w:asciiTheme="minorHAnsi" w:hAnsiTheme="minorHAnsi"/>
          <w:color w:val="333333"/>
          <w:sz w:val="28"/>
          <w:szCs w:val="28"/>
        </w:rPr>
      </w:pPr>
      <w:r w:rsidRPr="000772B5">
        <w:rPr>
          <w:rFonts w:asciiTheme="minorHAnsi" w:hAnsiTheme="minorHAnsi"/>
          <w:color w:val="333333"/>
          <w:sz w:val="28"/>
          <w:szCs w:val="28"/>
        </w:rPr>
        <w:t>Children’s lower level of motivation (can be handled by motivating the child within the process of clinical assessment and treatment using behavioral techniques of reinforcement and behavioral contract)</w:t>
      </w:r>
    </w:p>
    <w:p w:rsidR="00955B1E" w:rsidRPr="000772B5" w:rsidRDefault="00955B1E" w:rsidP="000772B5">
      <w:pPr>
        <w:pStyle w:val="NormalWeb"/>
        <w:numPr>
          <w:ilvl w:val="0"/>
          <w:numId w:val="5"/>
        </w:numPr>
        <w:shd w:val="clear" w:color="auto" w:fill="FCFCFC"/>
        <w:spacing w:before="0" w:beforeAutospacing="0" w:after="360" w:afterAutospacing="0"/>
        <w:jc w:val="both"/>
        <w:divId w:val="999192133"/>
        <w:rPr>
          <w:rFonts w:asciiTheme="minorHAnsi" w:hAnsiTheme="minorHAnsi"/>
          <w:color w:val="333333"/>
          <w:sz w:val="28"/>
          <w:szCs w:val="28"/>
        </w:rPr>
      </w:pPr>
      <w:r w:rsidRPr="000772B5">
        <w:rPr>
          <w:rFonts w:asciiTheme="minorHAnsi" w:hAnsiTheme="minorHAnsi"/>
          <w:color w:val="333333"/>
          <w:sz w:val="28"/>
          <w:szCs w:val="28"/>
        </w:rPr>
        <w:t xml:space="preserve">Parental attitude that fat child is a healthy child, they will only consult a doctor whenever they observe some obesity related complications (parental attitude can be changed by making them aware about the physical as well as mental health risks associated with obesity through </w:t>
      </w:r>
      <w:proofErr w:type="spellStart"/>
      <w:r w:rsidRPr="000772B5">
        <w:rPr>
          <w:rFonts w:asciiTheme="minorHAnsi" w:hAnsiTheme="minorHAnsi"/>
          <w:color w:val="333333"/>
          <w:sz w:val="28"/>
          <w:szCs w:val="28"/>
        </w:rPr>
        <w:t>psychoeducation</w:t>
      </w:r>
      <w:proofErr w:type="spellEnd"/>
      <w:r w:rsidRPr="000772B5">
        <w:rPr>
          <w:rFonts w:asciiTheme="minorHAnsi" w:hAnsiTheme="minorHAnsi"/>
          <w:color w:val="333333"/>
          <w:sz w:val="28"/>
          <w:szCs w:val="28"/>
        </w:rPr>
        <w:t>)</w:t>
      </w:r>
    </w:p>
    <w:p w:rsidR="00955B1E" w:rsidRPr="000772B5" w:rsidRDefault="00955B1E" w:rsidP="000772B5">
      <w:pPr>
        <w:shd w:val="clear" w:color="auto" w:fill="FCFCFC"/>
        <w:spacing w:after="0" w:line="240" w:lineRule="auto"/>
        <w:ind w:left="360"/>
        <w:jc w:val="both"/>
        <w:divId w:val="999192133"/>
        <w:rPr>
          <w:rFonts w:eastAsia="Times New Roman"/>
          <w:color w:val="333333"/>
          <w:sz w:val="28"/>
          <w:szCs w:val="28"/>
        </w:rPr>
      </w:pPr>
    </w:p>
    <w:p w:rsidR="00955B1E" w:rsidRPr="000772B5" w:rsidRDefault="00955B1E" w:rsidP="000772B5">
      <w:pPr>
        <w:pStyle w:val="NormalWeb"/>
        <w:numPr>
          <w:ilvl w:val="0"/>
          <w:numId w:val="5"/>
        </w:numPr>
        <w:shd w:val="clear" w:color="auto" w:fill="FCFCFC"/>
        <w:spacing w:before="0" w:beforeAutospacing="0" w:after="360" w:afterAutospacing="0"/>
        <w:jc w:val="both"/>
        <w:divId w:val="999192133"/>
        <w:rPr>
          <w:rFonts w:asciiTheme="minorHAnsi" w:hAnsiTheme="minorHAnsi"/>
          <w:color w:val="333333"/>
          <w:sz w:val="28"/>
          <w:szCs w:val="28"/>
        </w:rPr>
      </w:pPr>
      <w:r w:rsidRPr="000772B5">
        <w:rPr>
          <w:rFonts w:asciiTheme="minorHAnsi" w:hAnsiTheme="minorHAnsi"/>
          <w:color w:val="333333"/>
          <w:sz w:val="28"/>
          <w:szCs w:val="28"/>
        </w:rPr>
        <w:t>Obesogenic environment that provide an easy access to junk food and social media that use children as soft targets for promotion of these unhealthy snacks (can be handled using psychological techniques of environmental restructuring or stimulus control)</w:t>
      </w:r>
    </w:p>
    <w:p w:rsidR="006A6B3D" w:rsidRPr="000772B5" w:rsidRDefault="006A6B3D" w:rsidP="000772B5">
      <w:pPr>
        <w:pStyle w:val="NormalWeb"/>
        <w:numPr>
          <w:ilvl w:val="0"/>
          <w:numId w:val="5"/>
        </w:numPr>
        <w:shd w:val="clear" w:color="auto" w:fill="FCFCFC"/>
        <w:spacing w:before="0" w:beforeAutospacing="0" w:after="360" w:afterAutospacing="0"/>
        <w:jc w:val="both"/>
        <w:divId w:val="1762676375"/>
        <w:rPr>
          <w:rFonts w:asciiTheme="minorHAnsi" w:hAnsiTheme="minorHAnsi"/>
          <w:color w:val="333333"/>
          <w:sz w:val="28"/>
          <w:szCs w:val="28"/>
        </w:rPr>
      </w:pPr>
      <w:r w:rsidRPr="000772B5">
        <w:rPr>
          <w:rFonts w:asciiTheme="minorHAnsi" w:hAnsiTheme="minorHAnsi"/>
          <w:color w:val="333333"/>
          <w:sz w:val="28"/>
          <w:szCs w:val="28"/>
        </w:rPr>
        <w:t xml:space="preserve">Lack of social support and encouragement from family and friends (social support can be enhanced by educating the significant others about their role in the treatment within the process of </w:t>
      </w:r>
      <w:proofErr w:type="spellStart"/>
      <w:r w:rsidRPr="000772B5">
        <w:rPr>
          <w:rFonts w:asciiTheme="minorHAnsi" w:hAnsiTheme="minorHAnsi"/>
          <w:color w:val="333333"/>
          <w:sz w:val="28"/>
          <w:szCs w:val="28"/>
        </w:rPr>
        <w:t>psychoeducation</w:t>
      </w:r>
      <w:proofErr w:type="spellEnd"/>
      <w:r w:rsidRPr="000772B5">
        <w:rPr>
          <w:rFonts w:asciiTheme="minorHAnsi" w:hAnsiTheme="minorHAnsi"/>
          <w:color w:val="333333"/>
          <w:sz w:val="28"/>
          <w:szCs w:val="28"/>
        </w:rPr>
        <w:t>)</w:t>
      </w:r>
    </w:p>
    <w:p w:rsidR="006A6B3D" w:rsidRPr="000772B5" w:rsidRDefault="006A6B3D" w:rsidP="000772B5">
      <w:pPr>
        <w:pStyle w:val="ListParagraph"/>
        <w:numPr>
          <w:ilvl w:val="0"/>
          <w:numId w:val="5"/>
        </w:numPr>
        <w:shd w:val="clear" w:color="auto" w:fill="FCFCFC"/>
        <w:spacing w:after="0" w:line="240" w:lineRule="auto"/>
        <w:jc w:val="both"/>
        <w:divId w:val="1762676375"/>
        <w:rPr>
          <w:rFonts w:eastAsia="Times New Roman"/>
          <w:color w:val="333333"/>
          <w:sz w:val="28"/>
          <w:szCs w:val="28"/>
        </w:rPr>
      </w:pPr>
      <w:r w:rsidRPr="000772B5">
        <w:rPr>
          <w:color w:val="333333"/>
          <w:sz w:val="28"/>
          <w:szCs w:val="28"/>
        </w:rPr>
        <w:lastRenderedPageBreak/>
        <w:t>Previous failed attempts (can be handled by cognitive restructuring which is an effective technique of CBT for correcting negative thought)</w:t>
      </w:r>
      <w:r w:rsidR="00C142EB" w:rsidRPr="000772B5">
        <w:rPr>
          <w:color w:val="333333"/>
          <w:sz w:val="28"/>
          <w:szCs w:val="28"/>
        </w:rPr>
        <w:t xml:space="preserve">. </w:t>
      </w:r>
    </w:p>
    <w:p w:rsidR="00C142EB" w:rsidRPr="000772B5" w:rsidRDefault="00C142EB" w:rsidP="000772B5">
      <w:pPr>
        <w:pStyle w:val="ListParagraph"/>
        <w:shd w:val="clear" w:color="auto" w:fill="FCFCFC"/>
        <w:spacing w:after="0" w:line="240" w:lineRule="auto"/>
        <w:jc w:val="both"/>
        <w:divId w:val="1762676375"/>
        <w:rPr>
          <w:rFonts w:eastAsia="Times New Roman"/>
          <w:color w:val="333333"/>
          <w:sz w:val="28"/>
          <w:szCs w:val="28"/>
        </w:rPr>
      </w:pPr>
    </w:p>
    <w:p w:rsidR="00E92221" w:rsidRPr="000772B5" w:rsidRDefault="00E92221" w:rsidP="000772B5">
      <w:pPr>
        <w:pStyle w:val="NormalWeb"/>
        <w:numPr>
          <w:ilvl w:val="0"/>
          <w:numId w:val="5"/>
        </w:numPr>
        <w:shd w:val="clear" w:color="auto" w:fill="FCFCFC"/>
        <w:spacing w:before="0" w:beforeAutospacing="0" w:after="360" w:afterAutospacing="0"/>
        <w:jc w:val="both"/>
        <w:divId w:val="122238474"/>
        <w:rPr>
          <w:rFonts w:asciiTheme="minorHAnsi" w:hAnsiTheme="minorHAnsi"/>
          <w:color w:val="333333"/>
          <w:sz w:val="28"/>
          <w:szCs w:val="28"/>
        </w:rPr>
      </w:pPr>
      <w:r w:rsidRPr="000772B5">
        <w:rPr>
          <w:rFonts w:asciiTheme="minorHAnsi" w:hAnsiTheme="minorHAnsi"/>
          <w:color w:val="333333"/>
          <w:sz w:val="28"/>
          <w:szCs w:val="28"/>
        </w:rPr>
        <w:t>Family eating habits and family history of obesity especially in the mother can be a big hurdle (can be handled by seeking support from the school authorities wherein they can organize sport activities and healthy cooking competitions for mothers to actually enhance their motivation to bring positive change in their own lifestyle).</w:t>
      </w:r>
    </w:p>
    <w:p w:rsidR="00E92221" w:rsidRPr="000772B5" w:rsidRDefault="00E92221" w:rsidP="000772B5">
      <w:pPr>
        <w:pStyle w:val="NormalWeb"/>
        <w:shd w:val="clear" w:color="auto" w:fill="FCFCFC"/>
        <w:spacing w:before="0" w:beforeAutospacing="0" w:after="360" w:afterAutospacing="0"/>
        <w:jc w:val="both"/>
        <w:divId w:val="122238474"/>
        <w:rPr>
          <w:rFonts w:asciiTheme="minorHAnsi" w:hAnsiTheme="minorHAnsi"/>
          <w:color w:val="333333"/>
          <w:sz w:val="28"/>
          <w:szCs w:val="28"/>
        </w:rPr>
      </w:pPr>
      <w:r w:rsidRPr="000772B5">
        <w:rPr>
          <w:rFonts w:asciiTheme="minorHAnsi" w:hAnsiTheme="minorHAnsi"/>
          <w:color w:val="333333"/>
          <w:sz w:val="28"/>
          <w:szCs w:val="28"/>
        </w:rPr>
        <w:t>To overcome these barriers, the active involvement of children and parents is desirable. However, prevention is always better than diagnosis and treatment. Preventive approaches can be initiated at a very early stage of development by involving school authorities as partners. School is a very influential social agency that significantly affects the behavior of parents and children from the early years. Some orientation programs by the school to disseminate the information related to physical and mental health risk of obesity in children can encourage parents to adopt healthier lifestyle from early years. School curriculum can include lifestyle module that promotes healthy eating and regular physical activity within the school premises during school hours.</w:t>
      </w:r>
    </w:p>
    <w:p w:rsidR="00B417C5" w:rsidRPr="000772B5" w:rsidRDefault="000D42B0" w:rsidP="000772B5">
      <w:pPr>
        <w:jc w:val="both"/>
        <w:rPr>
          <w:rFonts w:eastAsia="Times New Roman"/>
          <w:b/>
          <w:bCs/>
          <w:color w:val="333333"/>
          <w:sz w:val="28"/>
          <w:szCs w:val="28"/>
          <w:shd w:val="clear" w:color="auto" w:fill="FCFCFC"/>
        </w:rPr>
      </w:pPr>
      <w:r w:rsidRPr="000772B5">
        <w:rPr>
          <w:rFonts w:eastAsia="Times New Roman"/>
          <w:b/>
          <w:bCs/>
          <w:color w:val="333333"/>
          <w:sz w:val="28"/>
          <w:szCs w:val="28"/>
          <w:shd w:val="clear" w:color="auto" w:fill="FCFCFC"/>
        </w:rPr>
        <w:t>Conclusions:</w:t>
      </w:r>
    </w:p>
    <w:p w:rsidR="000D42B0" w:rsidRPr="000772B5" w:rsidRDefault="003262B3" w:rsidP="000772B5">
      <w:pPr>
        <w:jc w:val="both"/>
        <w:rPr>
          <w:rFonts w:eastAsia="Times New Roman"/>
          <w:b/>
          <w:bCs/>
          <w:color w:val="333333"/>
          <w:sz w:val="28"/>
          <w:szCs w:val="28"/>
          <w:shd w:val="clear" w:color="auto" w:fill="FCFCFC"/>
        </w:rPr>
      </w:pPr>
      <w:r w:rsidRPr="000772B5">
        <w:rPr>
          <w:rFonts w:eastAsia="Times New Roman"/>
          <w:color w:val="333333"/>
          <w:sz w:val="28"/>
          <w:szCs w:val="28"/>
          <w:shd w:val="clear" w:color="auto" w:fill="FCFCFC"/>
        </w:rPr>
        <w:t>Childhood obesity has come up as a threat to physical as well as mental health of the children and adolescents. Based on the mixed results of studies, it can be concluded that not all obese children experience psychosocial problems. Some specific groups such as adolescent females, clinical obese group and children with severe and chronic obesity were found to be at risk of developing co-morbid psychiatric problems. However, it is imperative to screen each and every obese child and adolescent for psycho-social problems, considering their developmental vulnerabilities and social stigma attached to obesity. Co-morbid psychosocial problems have the potential to affect the children’s motivation and treatment outcome significantly. Psychological management of childhood obesity utilizes various CBT techniques to bring the positive behavioral change in eating and exercise behavior of obese children. Some CBT techniques such as self monitoring, stimulus control and problem solving have proven their effectiveness in management of childhood obesity.</w:t>
      </w:r>
    </w:p>
    <w:p w:rsidR="00600F2F" w:rsidRPr="000772B5" w:rsidRDefault="00600F2F" w:rsidP="000772B5">
      <w:pPr>
        <w:jc w:val="both"/>
        <w:rPr>
          <w:rFonts w:eastAsia="Times New Roman"/>
          <w:b/>
          <w:bCs/>
          <w:color w:val="333333"/>
          <w:sz w:val="28"/>
          <w:szCs w:val="28"/>
          <w:shd w:val="clear" w:color="auto" w:fill="FCFCFC"/>
        </w:rPr>
      </w:pPr>
    </w:p>
    <w:p w:rsidR="00FA15F7" w:rsidRPr="000772B5" w:rsidRDefault="00FA15F7" w:rsidP="000772B5">
      <w:pPr>
        <w:jc w:val="both"/>
        <w:rPr>
          <w:b/>
          <w:bCs/>
          <w:sz w:val="28"/>
          <w:szCs w:val="28"/>
        </w:rPr>
      </w:pPr>
    </w:p>
    <w:sectPr w:rsidR="00FA15F7" w:rsidRPr="000772B5" w:rsidSect="000772B5">
      <w:pgSz w:w="12240" w:h="15840"/>
      <w:pgMar w:top="1276" w:right="1183" w:bottom="993"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4E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210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848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754B1"/>
    <w:multiLevelType w:val="multilevel"/>
    <w:tmpl w:val="09C673B0"/>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F006A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134F9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B2499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F1548"/>
    <w:rsid w:val="00030CA6"/>
    <w:rsid w:val="000772B5"/>
    <w:rsid w:val="000D42B0"/>
    <w:rsid w:val="001167AF"/>
    <w:rsid w:val="001A0F7C"/>
    <w:rsid w:val="0022603E"/>
    <w:rsid w:val="00241056"/>
    <w:rsid w:val="00255615"/>
    <w:rsid w:val="00261428"/>
    <w:rsid w:val="002D3681"/>
    <w:rsid w:val="003262B3"/>
    <w:rsid w:val="00330A49"/>
    <w:rsid w:val="0035793B"/>
    <w:rsid w:val="003C203B"/>
    <w:rsid w:val="004221B6"/>
    <w:rsid w:val="00444AB8"/>
    <w:rsid w:val="004826F3"/>
    <w:rsid w:val="004E0BBC"/>
    <w:rsid w:val="004F1B00"/>
    <w:rsid w:val="0057116E"/>
    <w:rsid w:val="005F1548"/>
    <w:rsid w:val="00600F2F"/>
    <w:rsid w:val="00632969"/>
    <w:rsid w:val="006A6B3D"/>
    <w:rsid w:val="007521E5"/>
    <w:rsid w:val="00777C2A"/>
    <w:rsid w:val="00791DDF"/>
    <w:rsid w:val="007C242E"/>
    <w:rsid w:val="007F3525"/>
    <w:rsid w:val="00955B1E"/>
    <w:rsid w:val="009C086D"/>
    <w:rsid w:val="00A42BCE"/>
    <w:rsid w:val="00B417C5"/>
    <w:rsid w:val="00B55CC3"/>
    <w:rsid w:val="00B62CB5"/>
    <w:rsid w:val="00BA1998"/>
    <w:rsid w:val="00BC6F92"/>
    <w:rsid w:val="00BE0519"/>
    <w:rsid w:val="00C142EB"/>
    <w:rsid w:val="00C930BB"/>
    <w:rsid w:val="00CA6142"/>
    <w:rsid w:val="00D16F49"/>
    <w:rsid w:val="00D17A86"/>
    <w:rsid w:val="00D760C5"/>
    <w:rsid w:val="00DB1314"/>
    <w:rsid w:val="00E1614B"/>
    <w:rsid w:val="00E515F6"/>
    <w:rsid w:val="00E92221"/>
    <w:rsid w:val="00F10342"/>
    <w:rsid w:val="00F12D3B"/>
    <w:rsid w:val="00F60A7E"/>
    <w:rsid w:val="00F91D52"/>
    <w:rsid w:val="00FA15F7"/>
    <w:rsid w:val="00FA3B6D"/>
    <w:rsid w:val="00FB2901"/>
    <w:rsid w:val="00FC0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F49"/>
  </w:style>
  <w:style w:type="paragraph" w:styleId="Heading1">
    <w:name w:val="heading 1"/>
    <w:basedOn w:val="Normal"/>
    <w:next w:val="Normal"/>
    <w:link w:val="Heading1Char"/>
    <w:uiPriority w:val="9"/>
    <w:qFormat/>
    <w:rsid w:val="005F15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3B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6F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54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E0BBC"/>
    <w:rPr>
      <w:color w:val="0563C1" w:themeColor="hyperlink"/>
      <w:u w:val="single"/>
    </w:rPr>
  </w:style>
  <w:style w:type="character" w:customStyle="1" w:styleId="UnresolvedMention">
    <w:name w:val="Unresolved Mention"/>
    <w:basedOn w:val="DefaultParagraphFont"/>
    <w:uiPriority w:val="99"/>
    <w:semiHidden/>
    <w:unhideWhenUsed/>
    <w:rsid w:val="004E0BBC"/>
    <w:rPr>
      <w:color w:val="605E5C"/>
      <w:shd w:val="clear" w:color="auto" w:fill="E1DFDD"/>
    </w:rPr>
  </w:style>
  <w:style w:type="character" w:customStyle="1" w:styleId="Heading2Char">
    <w:name w:val="Heading 2 Char"/>
    <w:basedOn w:val="DefaultParagraphFont"/>
    <w:link w:val="Heading2"/>
    <w:uiPriority w:val="9"/>
    <w:semiHidden/>
    <w:rsid w:val="00FA3B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C6F9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255615"/>
    <w:pPr>
      <w:spacing w:before="100" w:beforeAutospacing="1" w:after="100" w:afterAutospacing="1" w:line="240" w:lineRule="auto"/>
    </w:pPr>
    <w:rPr>
      <w:rFonts w:ascii="Times New Roman" w:hAnsi="Times New Roman" w:cs="Times New Roman"/>
      <w:sz w:val="24"/>
      <w:szCs w:val="24"/>
    </w:rPr>
  </w:style>
  <w:style w:type="character" w:customStyle="1" w:styleId="u-custom-list-number">
    <w:name w:val="u-custom-list-number"/>
    <w:basedOn w:val="DefaultParagraphFont"/>
    <w:rsid w:val="00BE0519"/>
  </w:style>
  <w:style w:type="paragraph" w:styleId="ListParagraph">
    <w:name w:val="List Paragraph"/>
    <w:basedOn w:val="Normal"/>
    <w:uiPriority w:val="34"/>
    <w:qFormat/>
    <w:rsid w:val="00C142EB"/>
    <w:pPr>
      <w:ind w:left="720"/>
      <w:contextualSpacing/>
    </w:pPr>
  </w:style>
</w:styles>
</file>

<file path=word/webSettings.xml><?xml version="1.0" encoding="utf-8"?>
<w:webSettings xmlns:r="http://schemas.openxmlformats.org/officeDocument/2006/relationships" xmlns:w="http://schemas.openxmlformats.org/wordprocessingml/2006/main">
  <w:divs>
    <w:div w:id="61099007">
      <w:bodyDiv w:val="1"/>
      <w:marLeft w:val="0"/>
      <w:marRight w:val="0"/>
      <w:marTop w:val="0"/>
      <w:marBottom w:val="0"/>
      <w:divBdr>
        <w:top w:val="none" w:sz="0" w:space="0" w:color="auto"/>
        <w:left w:val="none" w:sz="0" w:space="0" w:color="auto"/>
        <w:bottom w:val="none" w:sz="0" w:space="0" w:color="auto"/>
        <w:right w:val="none" w:sz="0" w:space="0" w:color="auto"/>
      </w:divBdr>
    </w:div>
    <w:div w:id="122238474">
      <w:bodyDiv w:val="1"/>
      <w:marLeft w:val="0"/>
      <w:marRight w:val="0"/>
      <w:marTop w:val="0"/>
      <w:marBottom w:val="0"/>
      <w:divBdr>
        <w:top w:val="none" w:sz="0" w:space="0" w:color="auto"/>
        <w:left w:val="none" w:sz="0" w:space="0" w:color="auto"/>
        <w:bottom w:val="none" w:sz="0" w:space="0" w:color="auto"/>
        <w:right w:val="none" w:sz="0" w:space="0" w:color="auto"/>
      </w:divBdr>
    </w:div>
    <w:div w:id="211574743">
      <w:bodyDiv w:val="1"/>
      <w:marLeft w:val="0"/>
      <w:marRight w:val="0"/>
      <w:marTop w:val="0"/>
      <w:marBottom w:val="0"/>
      <w:divBdr>
        <w:top w:val="none" w:sz="0" w:space="0" w:color="auto"/>
        <w:left w:val="none" w:sz="0" w:space="0" w:color="auto"/>
        <w:bottom w:val="none" w:sz="0" w:space="0" w:color="auto"/>
        <w:right w:val="none" w:sz="0" w:space="0" w:color="auto"/>
      </w:divBdr>
    </w:div>
    <w:div w:id="364402511">
      <w:bodyDiv w:val="1"/>
      <w:marLeft w:val="0"/>
      <w:marRight w:val="0"/>
      <w:marTop w:val="0"/>
      <w:marBottom w:val="0"/>
      <w:divBdr>
        <w:top w:val="none" w:sz="0" w:space="0" w:color="auto"/>
        <w:left w:val="none" w:sz="0" w:space="0" w:color="auto"/>
        <w:bottom w:val="none" w:sz="0" w:space="0" w:color="auto"/>
        <w:right w:val="none" w:sz="0" w:space="0" w:color="auto"/>
      </w:divBdr>
      <w:divsChild>
        <w:div w:id="506794132">
          <w:marLeft w:val="0"/>
          <w:marRight w:val="0"/>
          <w:marTop w:val="0"/>
          <w:marBottom w:val="0"/>
          <w:divBdr>
            <w:top w:val="none" w:sz="0" w:space="0" w:color="auto"/>
            <w:left w:val="none" w:sz="0" w:space="0" w:color="auto"/>
            <w:bottom w:val="none" w:sz="0" w:space="0" w:color="auto"/>
            <w:right w:val="none" w:sz="0" w:space="0" w:color="auto"/>
          </w:divBdr>
          <w:divsChild>
            <w:div w:id="1905797654">
              <w:marLeft w:val="0"/>
              <w:marRight w:val="0"/>
              <w:marTop w:val="0"/>
              <w:marBottom w:val="0"/>
              <w:divBdr>
                <w:top w:val="none" w:sz="0" w:space="0" w:color="auto"/>
                <w:left w:val="none" w:sz="0" w:space="0" w:color="auto"/>
                <w:bottom w:val="none" w:sz="0" w:space="0" w:color="auto"/>
                <w:right w:val="none" w:sz="0" w:space="0" w:color="auto"/>
              </w:divBdr>
              <w:divsChild>
                <w:div w:id="1893299958">
                  <w:marLeft w:val="0"/>
                  <w:marRight w:val="0"/>
                  <w:marTop w:val="0"/>
                  <w:marBottom w:val="0"/>
                  <w:divBdr>
                    <w:top w:val="none" w:sz="0" w:space="0" w:color="auto"/>
                    <w:left w:val="none" w:sz="0" w:space="0" w:color="auto"/>
                    <w:bottom w:val="none" w:sz="0" w:space="0" w:color="auto"/>
                    <w:right w:val="none" w:sz="0" w:space="0" w:color="auto"/>
                  </w:divBdr>
                  <w:divsChild>
                    <w:div w:id="427777937">
                      <w:marLeft w:val="0"/>
                      <w:marRight w:val="0"/>
                      <w:marTop w:val="0"/>
                      <w:marBottom w:val="0"/>
                      <w:divBdr>
                        <w:top w:val="none" w:sz="0" w:space="0" w:color="auto"/>
                        <w:left w:val="none" w:sz="0" w:space="0" w:color="auto"/>
                        <w:bottom w:val="none" w:sz="0" w:space="0" w:color="auto"/>
                        <w:right w:val="none" w:sz="0" w:space="0" w:color="auto"/>
                      </w:divBdr>
                      <w:divsChild>
                        <w:div w:id="5241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11681">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1987116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9346925">
          <w:marLeft w:val="0"/>
          <w:marRight w:val="0"/>
          <w:marTop w:val="0"/>
          <w:marBottom w:val="600"/>
          <w:divBdr>
            <w:top w:val="none" w:sz="0" w:space="0" w:color="auto"/>
            <w:left w:val="none" w:sz="0" w:space="0" w:color="auto"/>
            <w:bottom w:val="none" w:sz="0" w:space="0" w:color="auto"/>
            <w:right w:val="none" w:sz="0" w:space="0" w:color="auto"/>
          </w:divBdr>
          <w:divsChild>
            <w:div w:id="1922643888">
              <w:marLeft w:val="0"/>
              <w:marRight w:val="0"/>
              <w:marTop w:val="0"/>
              <w:marBottom w:val="0"/>
              <w:divBdr>
                <w:top w:val="none" w:sz="0" w:space="0" w:color="auto"/>
                <w:left w:val="none" w:sz="0" w:space="0" w:color="auto"/>
                <w:bottom w:val="none" w:sz="0" w:space="0" w:color="auto"/>
                <w:right w:val="none" w:sz="0" w:space="0" w:color="auto"/>
              </w:divBdr>
              <w:divsChild>
                <w:div w:id="293223151">
                  <w:marLeft w:val="0"/>
                  <w:marRight w:val="0"/>
                  <w:marTop w:val="0"/>
                  <w:marBottom w:val="0"/>
                  <w:divBdr>
                    <w:top w:val="none" w:sz="0" w:space="0" w:color="auto"/>
                    <w:left w:val="none" w:sz="0" w:space="0" w:color="auto"/>
                    <w:bottom w:val="none" w:sz="0" w:space="0" w:color="auto"/>
                    <w:right w:val="none" w:sz="0" w:space="0" w:color="auto"/>
                  </w:divBdr>
                  <w:divsChild>
                    <w:div w:id="15975168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140103694">
          <w:marLeft w:val="0"/>
          <w:marRight w:val="0"/>
          <w:marTop w:val="0"/>
          <w:marBottom w:val="0"/>
          <w:divBdr>
            <w:top w:val="none" w:sz="0" w:space="0" w:color="auto"/>
            <w:left w:val="none" w:sz="0" w:space="0" w:color="auto"/>
            <w:bottom w:val="none" w:sz="0" w:space="0" w:color="auto"/>
            <w:right w:val="none" w:sz="0" w:space="0" w:color="auto"/>
          </w:divBdr>
          <w:divsChild>
            <w:div w:id="566041277">
              <w:marLeft w:val="0"/>
              <w:marRight w:val="0"/>
              <w:marTop w:val="0"/>
              <w:marBottom w:val="0"/>
              <w:divBdr>
                <w:top w:val="none" w:sz="0" w:space="0" w:color="auto"/>
                <w:left w:val="none" w:sz="0" w:space="0" w:color="auto"/>
                <w:bottom w:val="none" w:sz="0" w:space="0" w:color="auto"/>
                <w:right w:val="none" w:sz="0" w:space="0" w:color="auto"/>
              </w:divBdr>
              <w:divsChild>
                <w:div w:id="601837768">
                  <w:marLeft w:val="0"/>
                  <w:marRight w:val="0"/>
                  <w:marTop w:val="0"/>
                  <w:marBottom w:val="600"/>
                  <w:divBdr>
                    <w:top w:val="none" w:sz="0" w:space="0" w:color="auto"/>
                    <w:left w:val="none" w:sz="0" w:space="0" w:color="auto"/>
                    <w:bottom w:val="none" w:sz="0" w:space="0" w:color="auto"/>
                    <w:right w:val="none" w:sz="0" w:space="0" w:color="auto"/>
                  </w:divBdr>
                </w:div>
              </w:divsChild>
            </w:div>
            <w:div w:id="279192201">
              <w:marLeft w:val="0"/>
              <w:marRight w:val="0"/>
              <w:marTop w:val="0"/>
              <w:marBottom w:val="480"/>
              <w:divBdr>
                <w:top w:val="none" w:sz="0" w:space="0" w:color="auto"/>
                <w:left w:val="none" w:sz="0" w:space="0" w:color="auto"/>
                <w:bottom w:val="none" w:sz="0" w:space="0" w:color="auto"/>
                <w:right w:val="none" w:sz="0" w:space="0" w:color="auto"/>
              </w:divBdr>
              <w:divsChild>
                <w:div w:id="274795751">
                  <w:marLeft w:val="0"/>
                  <w:marRight w:val="0"/>
                  <w:marTop w:val="0"/>
                  <w:marBottom w:val="240"/>
                  <w:divBdr>
                    <w:top w:val="single" w:sz="12" w:space="12" w:color="EBF1F5"/>
                    <w:left w:val="single" w:sz="12" w:space="12" w:color="EBF1F5"/>
                    <w:bottom w:val="single" w:sz="12" w:space="12" w:color="EBF1F5"/>
                    <w:right w:val="single" w:sz="12" w:space="12" w:color="EBF1F5"/>
                  </w:divBdr>
                  <w:divsChild>
                    <w:div w:id="15115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6482">
              <w:marLeft w:val="0"/>
              <w:marRight w:val="0"/>
              <w:marTop w:val="0"/>
              <w:marBottom w:val="0"/>
              <w:divBdr>
                <w:top w:val="none" w:sz="0" w:space="0" w:color="auto"/>
                <w:left w:val="none" w:sz="0" w:space="0" w:color="auto"/>
                <w:bottom w:val="none" w:sz="0" w:space="0" w:color="auto"/>
                <w:right w:val="none" w:sz="0" w:space="0" w:color="auto"/>
              </w:divBdr>
              <w:divsChild>
                <w:div w:id="648368064">
                  <w:marLeft w:val="0"/>
                  <w:marRight w:val="0"/>
                  <w:marTop w:val="0"/>
                  <w:marBottom w:val="0"/>
                  <w:divBdr>
                    <w:top w:val="none" w:sz="0" w:space="0" w:color="auto"/>
                    <w:left w:val="none" w:sz="0" w:space="0" w:color="auto"/>
                    <w:bottom w:val="none" w:sz="0" w:space="0" w:color="auto"/>
                    <w:right w:val="none" w:sz="0" w:space="0" w:color="auto"/>
                  </w:divBdr>
                  <w:divsChild>
                    <w:div w:id="43333567">
                      <w:marLeft w:val="0"/>
                      <w:marRight w:val="0"/>
                      <w:marTop w:val="0"/>
                      <w:marBottom w:val="600"/>
                      <w:divBdr>
                        <w:top w:val="none" w:sz="0" w:space="0" w:color="auto"/>
                        <w:left w:val="none" w:sz="0" w:space="0" w:color="auto"/>
                        <w:bottom w:val="none" w:sz="0" w:space="0" w:color="auto"/>
                        <w:right w:val="none" w:sz="0" w:space="0" w:color="auto"/>
                      </w:divBdr>
                    </w:div>
                  </w:divsChild>
                </w:div>
                <w:div w:id="1321303271">
                  <w:marLeft w:val="0"/>
                  <w:marRight w:val="0"/>
                  <w:marTop w:val="0"/>
                  <w:marBottom w:val="0"/>
                  <w:divBdr>
                    <w:top w:val="none" w:sz="0" w:space="0" w:color="auto"/>
                    <w:left w:val="none" w:sz="0" w:space="0" w:color="auto"/>
                    <w:bottom w:val="none" w:sz="0" w:space="0" w:color="auto"/>
                    <w:right w:val="none" w:sz="0" w:space="0" w:color="auto"/>
                  </w:divBdr>
                  <w:divsChild>
                    <w:div w:id="51446775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426389617">
      <w:bodyDiv w:val="1"/>
      <w:marLeft w:val="0"/>
      <w:marRight w:val="0"/>
      <w:marTop w:val="0"/>
      <w:marBottom w:val="0"/>
      <w:divBdr>
        <w:top w:val="none" w:sz="0" w:space="0" w:color="auto"/>
        <w:left w:val="none" w:sz="0" w:space="0" w:color="auto"/>
        <w:bottom w:val="none" w:sz="0" w:space="0" w:color="auto"/>
        <w:right w:val="none" w:sz="0" w:space="0" w:color="auto"/>
      </w:divBdr>
    </w:div>
    <w:div w:id="514811291">
      <w:bodyDiv w:val="1"/>
      <w:marLeft w:val="0"/>
      <w:marRight w:val="0"/>
      <w:marTop w:val="0"/>
      <w:marBottom w:val="0"/>
      <w:divBdr>
        <w:top w:val="none" w:sz="0" w:space="0" w:color="auto"/>
        <w:left w:val="none" w:sz="0" w:space="0" w:color="auto"/>
        <w:bottom w:val="none" w:sz="0" w:space="0" w:color="auto"/>
        <w:right w:val="none" w:sz="0" w:space="0" w:color="auto"/>
      </w:divBdr>
    </w:div>
    <w:div w:id="777680008">
      <w:bodyDiv w:val="1"/>
      <w:marLeft w:val="0"/>
      <w:marRight w:val="0"/>
      <w:marTop w:val="0"/>
      <w:marBottom w:val="0"/>
      <w:divBdr>
        <w:top w:val="none" w:sz="0" w:space="0" w:color="auto"/>
        <w:left w:val="none" w:sz="0" w:space="0" w:color="auto"/>
        <w:bottom w:val="none" w:sz="0" w:space="0" w:color="auto"/>
        <w:right w:val="none" w:sz="0" w:space="0" w:color="auto"/>
      </w:divBdr>
    </w:div>
    <w:div w:id="999192133">
      <w:bodyDiv w:val="1"/>
      <w:marLeft w:val="0"/>
      <w:marRight w:val="0"/>
      <w:marTop w:val="0"/>
      <w:marBottom w:val="0"/>
      <w:divBdr>
        <w:top w:val="none" w:sz="0" w:space="0" w:color="auto"/>
        <w:left w:val="none" w:sz="0" w:space="0" w:color="auto"/>
        <w:bottom w:val="none" w:sz="0" w:space="0" w:color="auto"/>
        <w:right w:val="none" w:sz="0" w:space="0" w:color="auto"/>
      </w:divBdr>
    </w:div>
    <w:div w:id="1128820026">
      <w:bodyDiv w:val="1"/>
      <w:marLeft w:val="0"/>
      <w:marRight w:val="0"/>
      <w:marTop w:val="0"/>
      <w:marBottom w:val="0"/>
      <w:divBdr>
        <w:top w:val="none" w:sz="0" w:space="0" w:color="auto"/>
        <w:left w:val="none" w:sz="0" w:space="0" w:color="auto"/>
        <w:bottom w:val="none" w:sz="0" w:space="0" w:color="auto"/>
        <w:right w:val="none" w:sz="0" w:space="0" w:color="auto"/>
      </w:divBdr>
    </w:div>
    <w:div w:id="1269391635">
      <w:bodyDiv w:val="1"/>
      <w:marLeft w:val="0"/>
      <w:marRight w:val="0"/>
      <w:marTop w:val="0"/>
      <w:marBottom w:val="0"/>
      <w:divBdr>
        <w:top w:val="none" w:sz="0" w:space="0" w:color="auto"/>
        <w:left w:val="none" w:sz="0" w:space="0" w:color="auto"/>
        <w:bottom w:val="none" w:sz="0" w:space="0" w:color="auto"/>
        <w:right w:val="none" w:sz="0" w:space="0" w:color="auto"/>
      </w:divBdr>
    </w:div>
    <w:div w:id="1539007222">
      <w:bodyDiv w:val="1"/>
      <w:marLeft w:val="0"/>
      <w:marRight w:val="0"/>
      <w:marTop w:val="0"/>
      <w:marBottom w:val="0"/>
      <w:divBdr>
        <w:top w:val="none" w:sz="0" w:space="0" w:color="auto"/>
        <w:left w:val="none" w:sz="0" w:space="0" w:color="auto"/>
        <w:bottom w:val="none" w:sz="0" w:space="0" w:color="auto"/>
        <w:right w:val="none" w:sz="0" w:space="0" w:color="auto"/>
      </w:divBdr>
    </w:div>
    <w:div w:id="1733847235">
      <w:bodyDiv w:val="1"/>
      <w:marLeft w:val="0"/>
      <w:marRight w:val="0"/>
      <w:marTop w:val="0"/>
      <w:marBottom w:val="0"/>
      <w:divBdr>
        <w:top w:val="none" w:sz="0" w:space="0" w:color="auto"/>
        <w:left w:val="none" w:sz="0" w:space="0" w:color="auto"/>
        <w:bottom w:val="none" w:sz="0" w:space="0" w:color="auto"/>
        <w:right w:val="none" w:sz="0" w:space="0" w:color="auto"/>
      </w:divBdr>
      <w:divsChild>
        <w:div w:id="268783541">
          <w:marLeft w:val="0"/>
          <w:marRight w:val="0"/>
          <w:marTop w:val="0"/>
          <w:marBottom w:val="0"/>
          <w:divBdr>
            <w:top w:val="none" w:sz="0" w:space="0" w:color="auto"/>
            <w:left w:val="none" w:sz="0" w:space="0" w:color="auto"/>
            <w:bottom w:val="none" w:sz="0" w:space="0" w:color="auto"/>
            <w:right w:val="none" w:sz="0" w:space="0" w:color="auto"/>
          </w:divBdr>
          <w:divsChild>
            <w:div w:id="1606578641">
              <w:marLeft w:val="0"/>
              <w:marRight w:val="0"/>
              <w:marTop w:val="0"/>
              <w:marBottom w:val="0"/>
              <w:divBdr>
                <w:top w:val="none" w:sz="0" w:space="0" w:color="auto"/>
                <w:left w:val="none" w:sz="0" w:space="0" w:color="auto"/>
                <w:bottom w:val="none" w:sz="0" w:space="0" w:color="auto"/>
                <w:right w:val="none" w:sz="0" w:space="0" w:color="auto"/>
              </w:divBdr>
              <w:divsChild>
                <w:div w:id="53817957">
                  <w:marLeft w:val="0"/>
                  <w:marRight w:val="0"/>
                  <w:marTop w:val="0"/>
                  <w:marBottom w:val="0"/>
                  <w:divBdr>
                    <w:top w:val="none" w:sz="0" w:space="0" w:color="auto"/>
                    <w:left w:val="none" w:sz="0" w:space="0" w:color="auto"/>
                    <w:bottom w:val="none" w:sz="0" w:space="0" w:color="auto"/>
                    <w:right w:val="none" w:sz="0" w:space="0" w:color="auto"/>
                  </w:divBdr>
                  <w:divsChild>
                    <w:div w:id="631986843">
                      <w:marLeft w:val="0"/>
                      <w:marRight w:val="0"/>
                      <w:marTop w:val="0"/>
                      <w:marBottom w:val="0"/>
                      <w:divBdr>
                        <w:top w:val="none" w:sz="0" w:space="0" w:color="auto"/>
                        <w:left w:val="none" w:sz="0" w:space="0" w:color="auto"/>
                        <w:bottom w:val="none" w:sz="0" w:space="0" w:color="auto"/>
                        <w:right w:val="none" w:sz="0" w:space="0" w:color="auto"/>
                      </w:divBdr>
                      <w:divsChild>
                        <w:div w:id="12998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3023">
          <w:marLeft w:val="0"/>
          <w:marRight w:val="0"/>
          <w:marTop w:val="0"/>
          <w:marBottom w:val="0"/>
          <w:divBdr>
            <w:top w:val="none" w:sz="0" w:space="0" w:color="auto"/>
            <w:left w:val="none" w:sz="0" w:space="0" w:color="auto"/>
            <w:bottom w:val="none" w:sz="0" w:space="0" w:color="auto"/>
            <w:right w:val="none" w:sz="0" w:space="0" w:color="auto"/>
          </w:divBdr>
          <w:divsChild>
            <w:div w:id="1211527676">
              <w:marLeft w:val="0"/>
              <w:marRight w:val="0"/>
              <w:marTop w:val="0"/>
              <w:marBottom w:val="0"/>
              <w:divBdr>
                <w:top w:val="none" w:sz="0" w:space="0" w:color="auto"/>
                <w:left w:val="none" w:sz="0" w:space="0" w:color="auto"/>
                <w:bottom w:val="none" w:sz="0" w:space="0" w:color="auto"/>
                <w:right w:val="none" w:sz="0" w:space="0" w:color="auto"/>
              </w:divBdr>
              <w:divsChild>
                <w:div w:id="1786922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4057011">
          <w:marLeft w:val="0"/>
          <w:marRight w:val="0"/>
          <w:marTop w:val="0"/>
          <w:marBottom w:val="600"/>
          <w:divBdr>
            <w:top w:val="none" w:sz="0" w:space="0" w:color="auto"/>
            <w:left w:val="none" w:sz="0" w:space="0" w:color="auto"/>
            <w:bottom w:val="none" w:sz="0" w:space="0" w:color="auto"/>
            <w:right w:val="none" w:sz="0" w:space="0" w:color="auto"/>
          </w:divBdr>
          <w:divsChild>
            <w:div w:id="1554851331">
              <w:marLeft w:val="0"/>
              <w:marRight w:val="0"/>
              <w:marTop w:val="0"/>
              <w:marBottom w:val="0"/>
              <w:divBdr>
                <w:top w:val="none" w:sz="0" w:space="0" w:color="auto"/>
                <w:left w:val="none" w:sz="0" w:space="0" w:color="auto"/>
                <w:bottom w:val="none" w:sz="0" w:space="0" w:color="auto"/>
                <w:right w:val="none" w:sz="0" w:space="0" w:color="auto"/>
              </w:divBdr>
              <w:divsChild>
                <w:div w:id="1807115907">
                  <w:marLeft w:val="0"/>
                  <w:marRight w:val="0"/>
                  <w:marTop w:val="0"/>
                  <w:marBottom w:val="0"/>
                  <w:divBdr>
                    <w:top w:val="none" w:sz="0" w:space="0" w:color="auto"/>
                    <w:left w:val="none" w:sz="0" w:space="0" w:color="auto"/>
                    <w:bottom w:val="none" w:sz="0" w:space="0" w:color="auto"/>
                    <w:right w:val="none" w:sz="0" w:space="0" w:color="auto"/>
                  </w:divBdr>
                  <w:divsChild>
                    <w:div w:id="1905814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40493449">
          <w:marLeft w:val="0"/>
          <w:marRight w:val="0"/>
          <w:marTop w:val="0"/>
          <w:marBottom w:val="0"/>
          <w:divBdr>
            <w:top w:val="none" w:sz="0" w:space="0" w:color="auto"/>
            <w:left w:val="none" w:sz="0" w:space="0" w:color="auto"/>
            <w:bottom w:val="none" w:sz="0" w:space="0" w:color="auto"/>
            <w:right w:val="none" w:sz="0" w:space="0" w:color="auto"/>
          </w:divBdr>
          <w:divsChild>
            <w:div w:id="408383176">
              <w:marLeft w:val="0"/>
              <w:marRight w:val="0"/>
              <w:marTop w:val="0"/>
              <w:marBottom w:val="0"/>
              <w:divBdr>
                <w:top w:val="none" w:sz="0" w:space="0" w:color="auto"/>
                <w:left w:val="none" w:sz="0" w:space="0" w:color="auto"/>
                <w:bottom w:val="none" w:sz="0" w:space="0" w:color="auto"/>
                <w:right w:val="none" w:sz="0" w:space="0" w:color="auto"/>
              </w:divBdr>
              <w:divsChild>
                <w:div w:id="1636443803">
                  <w:marLeft w:val="0"/>
                  <w:marRight w:val="0"/>
                  <w:marTop w:val="0"/>
                  <w:marBottom w:val="600"/>
                  <w:divBdr>
                    <w:top w:val="none" w:sz="0" w:space="0" w:color="auto"/>
                    <w:left w:val="none" w:sz="0" w:space="0" w:color="auto"/>
                    <w:bottom w:val="none" w:sz="0" w:space="0" w:color="auto"/>
                    <w:right w:val="none" w:sz="0" w:space="0" w:color="auto"/>
                  </w:divBdr>
                </w:div>
              </w:divsChild>
            </w:div>
            <w:div w:id="1686319728">
              <w:marLeft w:val="0"/>
              <w:marRight w:val="0"/>
              <w:marTop w:val="0"/>
              <w:marBottom w:val="480"/>
              <w:divBdr>
                <w:top w:val="none" w:sz="0" w:space="0" w:color="auto"/>
                <w:left w:val="none" w:sz="0" w:space="0" w:color="auto"/>
                <w:bottom w:val="none" w:sz="0" w:space="0" w:color="auto"/>
                <w:right w:val="none" w:sz="0" w:space="0" w:color="auto"/>
              </w:divBdr>
              <w:divsChild>
                <w:div w:id="742411055">
                  <w:marLeft w:val="0"/>
                  <w:marRight w:val="0"/>
                  <w:marTop w:val="0"/>
                  <w:marBottom w:val="240"/>
                  <w:divBdr>
                    <w:top w:val="single" w:sz="12" w:space="12" w:color="EBF1F5"/>
                    <w:left w:val="single" w:sz="12" w:space="12" w:color="EBF1F5"/>
                    <w:bottom w:val="single" w:sz="12" w:space="12" w:color="EBF1F5"/>
                    <w:right w:val="single" w:sz="12" w:space="12" w:color="EBF1F5"/>
                  </w:divBdr>
                  <w:divsChild>
                    <w:div w:id="2144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7042">
              <w:marLeft w:val="0"/>
              <w:marRight w:val="0"/>
              <w:marTop w:val="0"/>
              <w:marBottom w:val="0"/>
              <w:divBdr>
                <w:top w:val="none" w:sz="0" w:space="0" w:color="auto"/>
                <w:left w:val="none" w:sz="0" w:space="0" w:color="auto"/>
                <w:bottom w:val="none" w:sz="0" w:space="0" w:color="auto"/>
                <w:right w:val="none" w:sz="0" w:space="0" w:color="auto"/>
              </w:divBdr>
              <w:divsChild>
                <w:div w:id="1858276547">
                  <w:marLeft w:val="0"/>
                  <w:marRight w:val="0"/>
                  <w:marTop w:val="0"/>
                  <w:marBottom w:val="0"/>
                  <w:divBdr>
                    <w:top w:val="none" w:sz="0" w:space="0" w:color="auto"/>
                    <w:left w:val="none" w:sz="0" w:space="0" w:color="auto"/>
                    <w:bottom w:val="none" w:sz="0" w:space="0" w:color="auto"/>
                    <w:right w:val="none" w:sz="0" w:space="0" w:color="auto"/>
                  </w:divBdr>
                  <w:divsChild>
                    <w:div w:id="197396537">
                      <w:marLeft w:val="0"/>
                      <w:marRight w:val="0"/>
                      <w:marTop w:val="0"/>
                      <w:marBottom w:val="600"/>
                      <w:divBdr>
                        <w:top w:val="none" w:sz="0" w:space="0" w:color="auto"/>
                        <w:left w:val="none" w:sz="0" w:space="0" w:color="auto"/>
                        <w:bottom w:val="none" w:sz="0" w:space="0" w:color="auto"/>
                        <w:right w:val="none" w:sz="0" w:space="0" w:color="auto"/>
                      </w:divBdr>
                    </w:div>
                  </w:divsChild>
                </w:div>
                <w:div w:id="320354302">
                  <w:marLeft w:val="0"/>
                  <w:marRight w:val="0"/>
                  <w:marTop w:val="0"/>
                  <w:marBottom w:val="0"/>
                  <w:divBdr>
                    <w:top w:val="none" w:sz="0" w:space="0" w:color="auto"/>
                    <w:left w:val="none" w:sz="0" w:space="0" w:color="auto"/>
                    <w:bottom w:val="none" w:sz="0" w:space="0" w:color="auto"/>
                    <w:right w:val="none" w:sz="0" w:space="0" w:color="auto"/>
                  </w:divBdr>
                  <w:divsChild>
                    <w:div w:id="6438997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76267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spring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2023-10-05T10:04:00Z</dcterms:created>
  <dcterms:modified xsi:type="dcterms:W3CDTF">2023-10-06T04:28:00Z</dcterms:modified>
</cp:coreProperties>
</file>